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2110A" w14:textId="22462767" w:rsidR="008C7E74" w:rsidRPr="00BF5A1A" w:rsidRDefault="00BF5A1A" w:rsidP="00BF5A1A">
      <w:pPr>
        <w:jc w:val="center"/>
        <w:rPr>
          <w:sz w:val="24"/>
          <w:szCs w:val="24"/>
        </w:rPr>
      </w:pPr>
      <w:r w:rsidRPr="00BF5A1A">
        <w:rPr>
          <w:rFonts w:hint="eastAsia"/>
          <w:sz w:val="24"/>
          <w:szCs w:val="24"/>
        </w:rPr>
        <w:t>にぎわい交流館２０周年記念事業</w:t>
      </w:r>
    </w:p>
    <w:p w14:paraId="55EFED12" w14:textId="41F1E006" w:rsidR="00DF157A" w:rsidRDefault="00E94C52" w:rsidP="00DF157A">
      <w:pPr>
        <w:jc w:val="center"/>
        <w:rPr>
          <w:sz w:val="24"/>
          <w:szCs w:val="24"/>
        </w:rPr>
      </w:pPr>
      <w:r w:rsidRPr="00E94C52">
        <w:rPr>
          <w:rFonts w:hint="eastAsia"/>
          <w:sz w:val="24"/>
          <w:szCs w:val="24"/>
        </w:rPr>
        <w:t>団体さん持込企画！</w:t>
      </w:r>
      <w:r w:rsidR="00DF157A">
        <w:rPr>
          <w:rFonts w:hint="eastAsia"/>
          <w:sz w:val="24"/>
          <w:szCs w:val="24"/>
        </w:rPr>
        <w:t>【ギャラリー編】</w:t>
      </w:r>
    </w:p>
    <w:p w14:paraId="1DD5DE86" w14:textId="41842415" w:rsidR="00404036" w:rsidRPr="00BF5A1A" w:rsidRDefault="00404036" w:rsidP="00BF5A1A">
      <w:pPr>
        <w:jc w:val="center"/>
        <w:rPr>
          <w:sz w:val="24"/>
          <w:szCs w:val="24"/>
        </w:rPr>
      </w:pPr>
      <w:r>
        <w:rPr>
          <w:rFonts w:hint="eastAsia"/>
          <w:sz w:val="24"/>
          <w:szCs w:val="24"/>
        </w:rPr>
        <w:t>ご出展のお誘い</w:t>
      </w:r>
    </w:p>
    <w:p w14:paraId="6E3EE461" w14:textId="5A2E4222" w:rsidR="00BF5A1A" w:rsidRDefault="00404036" w:rsidP="00404036">
      <w:pPr>
        <w:jc w:val="right"/>
        <w:rPr>
          <w:sz w:val="24"/>
          <w:szCs w:val="24"/>
        </w:rPr>
      </w:pPr>
      <w:r>
        <w:rPr>
          <w:rFonts w:hint="eastAsia"/>
          <w:sz w:val="24"/>
          <w:szCs w:val="24"/>
        </w:rPr>
        <w:t>令和７年９月</w:t>
      </w:r>
    </w:p>
    <w:p w14:paraId="519BB6EA" w14:textId="63970D26" w:rsidR="00404036" w:rsidRDefault="00404036" w:rsidP="00404036">
      <w:pPr>
        <w:jc w:val="right"/>
        <w:rPr>
          <w:sz w:val="24"/>
          <w:szCs w:val="24"/>
        </w:rPr>
      </w:pPr>
      <w:r>
        <w:rPr>
          <w:rFonts w:hint="eastAsia"/>
          <w:sz w:val="24"/>
          <w:szCs w:val="24"/>
        </w:rPr>
        <w:t>日進市にぎわい交流館</w:t>
      </w:r>
    </w:p>
    <w:p w14:paraId="1CF8059F" w14:textId="77777777" w:rsidR="00404036" w:rsidRDefault="00404036" w:rsidP="00404036">
      <w:pPr>
        <w:jc w:val="right"/>
        <w:rPr>
          <w:sz w:val="24"/>
          <w:szCs w:val="24"/>
        </w:rPr>
      </w:pPr>
    </w:p>
    <w:p w14:paraId="7845FD8E" w14:textId="12BA0978" w:rsidR="00BF5A1A" w:rsidRDefault="00BF5A1A" w:rsidP="00BF5A1A">
      <w:pPr>
        <w:rPr>
          <w:sz w:val="24"/>
          <w:szCs w:val="24"/>
        </w:rPr>
      </w:pPr>
      <w:r>
        <w:rPr>
          <w:rFonts w:hint="eastAsia"/>
          <w:sz w:val="24"/>
          <w:szCs w:val="24"/>
        </w:rPr>
        <w:t>日進市にぎわい交流館が開館</w:t>
      </w:r>
      <w:r>
        <w:rPr>
          <w:rFonts w:hint="eastAsia"/>
          <w:sz w:val="24"/>
          <w:szCs w:val="24"/>
        </w:rPr>
        <w:t>20</w:t>
      </w:r>
      <w:r>
        <w:rPr>
          <w:rFonts w:hint="eastAsia"/>
          <w:sz w:val="24"/>
          <w:szCs w:val="24"/>
        </w:rPr>
        <w:t>周年を迎えるにあたり、市民のみなさんににぎわい交流館</w:t>
      </w:r>
      <w:r w:rsidR="006B71D5">
        <w:rPr>
          <w:rFonts w:hint="eastAsia"/>
          <w:sz w:val="24"/>
          <w:szCs w:val="24"/>
        </w:rPr>
        <w:t>を</w:t>
      </w:r>
      <w:r>
        <w:rPr>
          <w:rFonts w:hint="eastAsia"/>
          <w:sz w:val="24"/>
          <w:szCs w:val="24"/>
        </w:rPr>
        <w:t>より広く知っていただくための事業を行います。その中の</w:t>
      </w:r>
      <w:r>
        <w:rPr>
          <w:rFonts w:hint="eastAsia"/>
          <w:sz w:val="24"/>
          <w:szCs w:val="24"/>
        </w:rPr>
        <w:t>1</w:t>
      </w:r>
      <w:r>
        <w:rPr>
          <w:rFonts w:hint="eastAsia"/>
          <w:sz w:val="24"/>
          <w:szCs w:val="24"/>
        </w:rPr>
        <w:t>つとして、登録団体のみなさん</w:t>
      </w:r>
      <w:r w:rsidR="00B3197A">
        <w:rPr>
          <w:rFonts w:hint="eastAsia"/>
          <w:sz w:val="24"/>
          <w:szCs w:val="24"/>
        </w:rPr>
        <w:t>の</w:t>
      </w:r>
      <w:r w:rsidR="00B32DDA">
        <w:rPr>
          <w:rFonts w:hint="eastAsia"/>
          <w:sz w:val="24"/>
          <w:szCs w:val="24"/>
        </w:rPr>
        <w:t>企画</w:t>
      </w:r>
      <w:r w:rsidR="00B3197A">
        <w:rPr>
          <w:rFonts w:hint="eastAsia"/>
          <w:sz w:val="24"/>
          <w:szCs w:val="24"/>
        </w:rPr>
        <w:t>を</w:t>
      </w:r>
      <w:r w:rsidR="00B32DDA">
        <w:rPr>
          <w:rFonts w:hint="eastAsia"/>
          <w:sz w:val="24"/>
          <w:szCs w:val="24"/>
        </w:rPr>
        <w:t>実現</w:t>
      </w:r>
      <w:r w:rsidR="00B3197A">
        <w:rPr>
          <w:rFonts w:hint="eastAsia"/>
          <w:sz w:val="24"/>
          <w:szCs w:val="24"/>
        </w:rPr>
        <w:t>する</w:t>
      </w:r>
      <w:r w:rsidR="00B32DDA">
        <w:rPr>
          <w:rFonts w:hint="eastAsia"/>
          <w:sz w:val="24"/>
          <w:szCs w:val="24"/>
        </w:rPr>
        <w:t>プログラム</w:t>
      </w:r>
      <w:r>
        <w:rPr>
          <w:rFonts w:hint="eastAsia"/>
          <w:sz w:val="24"/>
          <w:szCs w:val="24"/>
        </w:rPr>
        <w:t>を「</w:t>
      </w:r>
      <w:r w:rsidR="00E94C52" w:rsidRPr="00E94C52">
        <w:rPr>
          <w:rFonts w:hint="eastAsia"/>
          <w:sz w:val="24"/>
          <w:szCs w:val="24"/>
        </w:rPr>
        <w:t>団体さん持込企画！</w:t>
      </w:r>
      <w:r>
        <w:rPr>
          <w:rFonts w:hint="eastAsia"/>
          <w:sz w:val="24"/>
          <w:szCs w:val="24"/>
        </w:rPr>
        <w:t>」</w:t>
      </w:r>
      <w:r w:rsidR="00404036">
        <w:rPr>
          <w:rFonts w:hint="eastAsia"/>
          <w:sz w:val="24"/>
          <w:szCs w:val="24"/>
        </w:rPr>
        <w:t>と題して</w:t>
      </w:r>
      <w:r>
        <w:rPr>
          <w:rFonts w:hint="eastAsia"/>
          <w:sz w:val="24"/>
          <w:szCs w:val="24"/>
        </w:rPr>
        <w:t>開催する運びとなりました。</w:t>
      </w:r>
    </w:p>
    <w:p w14:paraId="78577C01" w14:textId="7C235F0A" w:rsidR="00BF5A1A" w:rsidRDefault="00F07738" w:rsidP="00BF5A1A">
      <w:pPr>
        <w:rPr>
          <w:sz w:val="24"/>
          <w:szCs w:val="24"/>
        </w:rPr>
      </w:pPr>
      <w:r>
        <w:rPr>
          <w:rFonts w:hint="eastAsia"/>
          <w:sz w:val="24"/>
          <w:szCs w:val="24"/>
        </w:rPr>
        <w:t>みな</w:t>
      </w:r>
      <w:r w:rsidR="00EC4D0A">
        <w:rPr>
          <w:rFonts w:hint="eastAsia"/>
          <w:sz w:val="24"/>
          <w:szCs w:val="24"/>
        </w:rPr>
        <w:t>さんが市民向けにやってみた</w:t>
      </w:r>
      <w:r>
        <w:rPr>
          <w:rFonts w:hint="eastAsia"/>
          <w:sz w:val="24"/>
          <w:szCs w:val="24"/>
        </w:rPr>
        <w:t>かった</w:t>
      </w:r>
      <w:r w:rsidR="00EC4D0A">
        <w:rPr>
          <w:rFonts w:hint="eastAsia"/>
          <w:sz w:val="24"/>
          <w:szCs w:val="24"/>
        </w:rPr>
        <w:t>企画を</w:t>
      </w:r>
      <w:r>
        <w:rPr>
          <w:rFonts w:hint="eastAsia"/>
          <w:sz w:val="24"/>
          <w:szCs w:val="24"/>
        </w:rPr>
        <w:t>ぜひこの機会に実現してみませんか。</w:t>
      </w:r>
      <w:r w:rsidR="006411D3">
        <w:rPr>
          <w:rFonts w:hint="eastAsia"/>
          <w:sz w:val="24"/>
          <w:szCs w:val="24"/>
        </w:rPr>
        <w:t>様々な企画を通して</w:t>
      </w:r>
      <w:r w:rsidR="00BF5A1A">
        <w:rPr>
          <w:rFonts w:hint="eastAsia"/>
          <w:sz w:val="24"/>
          <w:szCs w:val="24"/>
        </w:rPr>
        <w:t>、今までにぎわい交流館や市民活動というものを知らなかった人にも、興味を持ってもらうきっかけになればと考えています。</w:t>
      </w:r>
    </w:p>
    <w:p w14:paraId="44C04351" w14:textId="34F4DCE8" w:rsidR="00DF157A" w:rsidRDefault="00550286" w:rsidP="00BF5A1A">
      <w:pPr>
        <w:rPr>
          <w:sz w:val="24"/>
          <w:szCs w:val="24"/>
        </w:rPr>
      </w:pPr>
      <w:r>
        <w:rPr>
          <w:rFonts w:hint="eastAsia"/>
          <w:sz w:val="24"/>
          <w:szCs w:val="24"/>
        </w:rPr>
        <w:t>先日ご案内した会議室企画に加えて</w:t>
      </w:r>
      <w:r w:rsidR="00DF157A">
        <w:rPr>
          <w:rFonts w:hint="eastAsia"/>
          <w:sz w:val="24"/>
          <w:szCs w:val="24"/>
        </w:rPr>
        <w:t>【ギャラリー編】として</w:t>
      </w:r>
      <w:r w:rsidR="00850D8E">
        <w:rPr>
          <w:rFonts w:hint="eastAsia"/>
          <w:sz w:val="24"/>
          <w:szCs w:val="24"/>
        </w:rPr>
        <w:t>展示発表の企画を追加いたします。</w:t>
      </w:r>
    </w:p>
    <w:p w14:paraId="440F94EA" w14:textId="4EF915A5" w:rsidR="00BF5A1A" w:rsidRDefault="00BF5A1A" w:rsidP="00BF5A1A">
      <w:pPr>
        <w:rPr>
          <w:sz w:val="24"/>
          <w:szCs w:val="24"/>
        </w:rPr>
      </w:pPr>
      <w:r>
        <w:rPr>
          <w:rFonts w:hint="eastAsia"/>
          <w:sz w:val="24"/>
          <w:szCs w:val="24"/>
        </w:rPr>
        <w:t>開催概要は下記のとおりです。</w:t>
      </w:r>
      <w:r w:rsidR="006D3E00">
        <w:rPr>
          <w:rFonts w:hint="eastAsia"/>
          <w:sz w:val="24"/>
          <w:szCs w:val="24"/>
        </w:rPr>
        <w:t>お忙しいことと存じますがご検討いただき、ぜひ出展していただけると嬉しいです</w:t>
      </w:r>
      <w:r w:rsidR="00404036">
        <w:rPr>
          <w:rFonts w:hint="eastAsia"/>
          <w:sz w:val="24"/>
          <w:szCs w:val="24"/>
        </w:rPr>
        <w:t>。</w:t>
      </w:r>
    </w:p>
    <w:p w14:paraId="362923C1" w14:textId="77777777" w:rsidR="00404036" w:rsidRPr="00BF5A1A" w:rsidRDefault="00404036" w:rsidP="00BF5A1A">
      <w:pPr>
        <w:rPr>
          <w:sz w:val="24"/>
          <w:szCs w:val="24"/>
        </w:rPr>
      </w:pPr>
    </w:p>
    <w:tbl>
      <w:tblPr>
        <w:tblStyle w:val="aa"/>
        <w:tblW w:w="0" w:type="auto"/>
        <w:tblLook w:val="04A0" w:firstRow="1" w:lastRow="0" w:firstColumn="1" w:lastColumn="0" w:noHBand="0" w:noVBand="1"/>
      </w:tblPr>
      <w:tblGrid>
        <w:gridCol w:w="1696"/>
        <w:gridCol w:w="7364"/>
      </w:tblGrid>
      <w:tr w:rsidR="00BF5A1A" w14:paraId="69046383" w14:textId="77777777" w:rsidTr="00404036">
        <w:tc>
          <w:tcPr>
            <w:tcW w:w="1696" w:type="dxa"/>
          </w:tcPr>
          <w:p w14:paraId="4D4F26E2" w14:textId="6A536176" w:rsidR="00BF5A1A" w:rsidRDefault="00BF5A1A" w:rsidP="00BF5A1A">
            <w:pPr>
              <w:rPr>
                <w:sz w:val="24"/>
                <w:szCs w:val="24"/>
              </w:rPr>
            </w:pPr>
            <w:r>
              <w:rPr>
                <w:rFonts w:hint="eastAsia"/>
                <w:sz w:val="24"/>
                <w:szCs w:val="24"/>
              </w:rPr>
              <w:t>日にち</w:t>
            </w:r>
          </w:p>
        </w:tc>
        <w:tc>
          <w:tcPr>
            <w:tcW w:w="7364" w:type="dxa"/>
          </w:tcPr>
          <w:p w14:paraId="3B11E283" w14:textId="77777777" w:rsidR="00BF5A1A" w:rsidRDefault="00BF5A1A" w:rsidP="00BF5A1A">
            <w:pPr>
              <w:rPr>
                <w:sz w:val="24"/>
                <w:szCs w:val="24"/>
              </w:rPr>
            </w:pPr>
            <w:r>
              <w:rPr>
                <w:rFonts w:hint="eastAsia"/>
                <w:sz w:val="24"/>
                <w:szCs w:val="24"/>
              </w:rPr>
              <w:t>2025</w:t>
            </w:r>
            <w:r>
              <w:rPr>
                <w:rFonts w:hint="eastAsia"/>
                <w:sz w:val="24"/>
                <w:szCs w:val="24"/>
              </w:rPr>
              <w:t>年</w:t>
            </w:r>
            <w:r w:rsidR="00550286" w:rsidRPr="00550286">
              <w:rPr>
                <w:sz w:val="24"/>
                <w:szCs w:val="24"/>
              </w:rPr>
              <w:t>11</w:t>
            </w:r>
            <w:r w:rsidR="00550286" w:rsidRPr="00550286">
              <w:rPr>
                <w:sz w:val="24"/>
                <w:szCs w:val="24"/>
              </w:rPr>
              <w:t>月</w:t>
            </w:r>
            <w:r w:rsidR="00550286" w:rsidRPr="00550286">
              <w:rPr>
                <w:sz w:val="24"/>
                <w:szCs w:val="24"/>
              </w:rPr>
              <w:t>16</w:t>
            </w:r>
            <w:r w:rsidR="00550286" w:rsidRPr="00550286">
              <w:rPr>
                <w:sz w:val="24"/>
                <w:szCs w:val="24"/>
              </w:rPr>
              <w:t>日</w:t>
            </w:r>
            <w:r w:rsidR="00550286" w:rsidRPr="00550286">
              <w:rPr>
                <w:sz w:val="24"/>
                <w:szCs w:val="24"/>
              </w:rPr>
              <w:t>(</w:t>
            </w:r>
            <w:r w:rsidR="00550286" w:rsidRPr="00550286">
              <w:rPr>
                <w:sz w:val="24"/>
                <w:szCs w:val="24"/>
              </w:rPr>
              <w:t>日</w:t>
            </w:r>
            <w:r w:rsidR="00550286" w:rsidRPr="00550286">
              <w:rPr>
                <w:sz w:val="24"/>
                <w:szCs w:val="24"/>
              </w:rPr>
              <w:t>)</w:t>
            </w:r>
            <w:r w:rsidR="00550286" w:rsidRPr="00550286">
              <w:rPr>
                <w:sz w:val="24"/>
                <w:szCs w:val="24"/>
              </w:rPr>
              <w:t>～</w:t>
            </w:r>
            <w:r w:rsidR="00550286" w:rsidRPr="00550286">
              <w:rPr>
                <w:sz w:val="24"/>
                <w:szCs w:val="24"/>
              </w:rPr>
              <w:t>24</w:t>
            </w:r>
            <w:r w:rsidR="00550286" w:rsidRPr="00550286">
              <w:rPr>
                <w:sz w:val="24"/>
                <w:szCs w:val="24"/>
              </w:rPr>
              <w:t>日（月・祝）</w:t>
            </w:r>
          </w:p>
          <w:p w14:paraId="70939692" w14:textId="4BA8D48B" w:rsidR="00C910C8" w:rsidRDefault="00C910C8" w:rsidP="00BF5A1A">
            <w:pPr>
              <w:rPr>
                <w:sz w:val="24"/>
                <w:szCs w:val="24"/>
              </w:rPr>
            </w:pPr>
            <w:r>
              <w:rPr>
                <w:rFonts w:hint="eastAsia"/>
                <w:sz w:val="24"/>
                <w:szCs w:val="24"/>
              </w:rPr>
              <w:t>（設営は</w:t>
            </w:r>
            <w:r>
              <w:rPr>
                <w:rFonts w:hint="eastAsia"/>
                <w:sz w:val="24"/>
                <w:szCs w:val="24"/>
              </w:rPr>
              <w:t>15</w:t>
            </w:r>
            <w:r>
              <w:rPr>
                <w:rFonts w:hint="eastAsia"/>
                <w:sz w:val="24"/>
                <w:szCs w:val="24"/>
              </w:rPr>
              <w:t>日</w:t>
            </w:r>
            <w:r>
              <w:rPr>
                <w:rFonts w:hint="eastAsia"/>
                <w:sz w:val="24"/>
                <w:szCs w:val="24"/>
              </w:rPr>
              <w:t>13</w:t>
            </w:r>
            <w:r>
              <w:rPr>
                <w:rFonts w:hint="eastAsia"/>
                <w:sz w:val="24"/>
                <w:szCs w:val="24"/>
              </w:rPr>
              <w:t>：</w:t>
            </w:r>
            <w:r>
              <w:rPr>
                <w:rFonts w:hint="eastAsia"/>
                <w:sz w:val="24"/>
                <w:szCs w:val="24"/>
              </w:rPr>
              <w:t>00</w:t>
            </w:r>
            <w:r>
              <w:rPr>
                <w:rFonts w:hint="eastAsia"/>
                <w:sz w:val="24"/>
                <w:szCs w:val="24"/>
              </w:rPr>
              <w:t>～</w:t>
            </w:r>
            <w:r>
              <w:rPr>
                <w:rFonts w:hint="eastAsia"/>
                <w:sz w:val="24"/>
                <w:szCs w:val="24"/>
              </w:rPr>
              <w:t>15</w:t>
            </w:r>
            <w:r>
              <w:rPr>
                <w:rFonts w:hint="eastAsia"/>
                <w:sz w:val="24"/>
                <w:szCs w:val="24"/>
              </w:rPr>
              <w:t>：</w:t>
            </w:r>
            <w:r>
              <w:rPr>
                <w:rFonts w:hint="eastAsia"/>
                <w:sz w:val="24"/>
                <w:szCs w:val="24"/>
              </w:rPr>
              <w:t>00</w:t>
            </w:r>
            <w:r>
              <w:rPr>
                <w:rFonts w:hint="eastAsia"/>
                <w:sz w:val="24"/>
                <w:szCs w:val="24"/>
              </w:rPr>
              <w:t>）</w:t>
            </w:r>
            <w:r w:rsidR="00A7318E">
              <w:rPr>
                <w:rFonts w:hint="eastAsia"/>
                <w:sz w:val="24"/>
                <w:szCs w:val="24"/>
              </w:rPr>
              <w:t>（撤収は</w:t>
            </w:r>
            <w:r w:rsidR="00A7318E">
              <w:rPr>
                <w:rFonts w:hint="eastAsia"/>
                <w:sz w:val="24"/>
                <w:szCs w:val="24"/>
              </w:rPr>
              <w:t>24</w:t>
            </w:r>
            <w:r w:rsidR="00A7318E">
              <w:rPr>
                <w:rFonts w:hint="eastAsia"/>
                <w:sz w:val="24"/>
                <w:szCs w:val="24"/>
              </w:rPr>
              <w:t>日</w:t>
            </w:r>
            <w:r w:rsidR="00A7318E">
              <w:rPr>
                <w:rFonts w:hint="eastAsia"/>
                <w:sz w:val="24"/>
                <w:szCs w:val="24"/>
              </w:rPr>
              <w:t>17</w:t>
            </w:r>
            <w:r w:rsidR="00A7318E">
              <w:rPr>
                <w:rFonts w:hint="eastAsia"/>
                <w:sz w:val="24"/>
                <w:szCs w:val="24"/>
              </w:rPr>
              <w:t>：</w:t>
            </w:r>
            <w:r w:rsidR="00A7318E">
              <w:rPr>
                <w:rFonts w:hint="eastAsia"/>
                <w:sz w:val="24"/>
                <w:szCs w:val="24"/>
              </w:rPr>
              <w:t>00</w:t>
            </w:r>
            <w:r w:rsidR="00A7318E">
              <w:rPr>
                <w:rFonts w:hint="eastAsia"/>
                <w:sz w:val="24"/>
                <w:szCs w:val="24"/>
              </w:rPr>
              <w:t>～）</w:t>
            </w:r>
          </w:p>
        </w:tc>
      </w:tr>
      <w:tr w:rsidR="00BF5A1A" w14:paraId="71C3635E" w14:textId="77777777" w:rsidTr="00404036">
        <w:tc>
          <w:tcPr>
            <w:tcW w:w="1696" w:type="dxa"/>
          </w:tcPr>
          <w:p w14:paraId="686A77D2" w14:textId="44C22D6B" w:rsidR="00BF5A1A" w:rsidRDefault="00BF5A1A" w:rsidP="00BF5A1A">
            <w:pPr>
              <w:rPr>
                <w:sz w:val="24"/>
                <w:szCs w:val="24"/>
              </w:rPr>
            </w:pPr>
            <w:r>
              <w:rPr>
                <w:rFonts w:hint="eastAsia"/>
                <w:sz w:val="24"/>
                <w:szCs w:val="24"/>
              </w:rPr>
              <w:t>時間</w:t>
            </w:r>
          </w:p>
        </w:tc>
        <w:tc>
          <w:tcPr>
            <w:tcW w:w="7364" w:type="dxa"/>
          </w:tcPr>
          <w:p w14:paraId="5783AE52" w14:textId="5302EAE4" w:rsidR="00B97D70" w:rsidRPr="00550286" w:rsidRDefault="00550286" w:rsidP="00550286">
            <w:pPr>
              <w:rPr>
                <w:sz w:val="24"/>
                <w:szCs w:val="24"/>
              </w:rPr>
            </w:pPr>
            <w:r>
              <w:rPr>
                <w:rFonts w:hint="eastAsia"/>
                <w:sz w:val="24"/>
                <w:szCs w:val="24"/>
              </w:rPr>
              <w:t>8</w:t>
            </w:r>
            <w:r>
              <w:rPr>
                <w:rFonts w:hint="eastAsia"/>
                <w:sz w:val="24"/>
                <w:szCs w:val="24"/>
              </w:rPr>
              <w:t>：</w:t>
            </w:r>
            <w:r>
              <w:rPr>
                <w:rFonts w:hint="eastAsia"/>
                <w:sz w:val="24"/>
                <w:szCs w:val="24"/>
              </w:rPr>
              <w:t>30</w:t>
            </w:r>
            <w:r>
              <w:rPr>
                <w:rFonts w:hint="eastAsia"/>
                <w:sz w:val="24"/>
                <w:szCs w:val="24"/>
              </w:rPr>
              <w:t>～</w:t>
            </w:r>
            <w:r>
              <w:rPr>
                <w:rFonts w:hint="eastAsia"/>
                <w:sz w:val="24"/>
                <w:szCs w:val="24"/>
              </w:rPr>
              <w:t>20</w:t>
            </w:r>
            <w:r>
              <w:rPr>
                <w:rFonts w:hint="eastAsia"/>
                <w:sz w:val="24"/>
                <w:szCs w:val="24"/>
              </w:rPr>
              <w:t>：</w:t>
            </w:r>
            <w:r>
              <w:rPr>
                <w:rFonts w:hint="eastAsia"/>
                <w:sz w:val="24"/>
                <w:szCs w:val="24"/>
              </w:rPr>
              <w:t>00</w:t>
            </w:r>
            <w:r>
              <w:rPr>
                <w:rFonts w:hint="eastAsia"/>
                <w:sz w:val="24"/>
                <w:szCs w:val="24"/>
              </w:rPr>
              <w:t>の常設展示</w:t>
            </w:r>
          </w:p>
        </w:tc>
      </w:tr>
      <w:tr w:rsidR="00BF5A1A" w14:paraId="45777E2E" w14:textId="77777777" w:rsidTr="00404036">
        <w:tc>
          <w:tcPr>
            <w:tcW w:w="1696" w:type="dxa"/>
          </w:tcPr>
          <w:p w14:paraId="6FC7F658" w14:textId="5FCC3EF1" w:rsidR="00BF5A1A" w:rsidRDefault="00BF5A1A" w:rsidP="00BF5A1A">
            <w:pPr>
              <w:rPr>
                <w:sz w:val="24"/>
                <w:szCs w:val="24"/>
              </w:rPr>
            </w:pPr>
            <w:r>
              <w:rPr>
                <w:rFonts w:hint="eastAsia"/>
                <w:sz w:val="24"/>
                <w:szCs w:val="24"/>
              </w:rPr>
              <w:t>場所</w:t>
            </w:r>
          </w:p>
        </w:tc>
        <w:tc>
          <w:tcPr>
            <w:tcW w:w="7364" w:type="dxa"/>
          </w:tcPr>
          <w:p w14:paraId="0514417C" w14:textId="77777777" w:rsidR="009E5BB6" w:rsidRDefault="00BF5A1A" w:rsidP="00BF5A1A">
            <w:pPr>
              <w:rPr>
                <w:sz w:val="24"/>
                <w:szCs w:val="24"/>
              </w:rPr>
            </w:pPr>
            <w:r>
              <w:rPr>
                <w:rFonts w:hint="eastAsia"/>
                <w:sz w:val="24"/>
                <w:szCs w:val="24"/>
              </w:rPr>
              <w:t>日進市にぎわい交流館</w:t>
            </w:r>
            <w:r w:rsidR="00C910C8">
              <w:rPr>
                <w:rFonts w:hint="eastAsia"/>
                <w:sz w:val="24"/>
                <w:szCs w:val="24"/>
              </w:rPr>
              <w:t>わいわいギャラリー及び時計下・窓側の壁</w:t>
            </w:r>
          </w:p>
          <w:p w14:paraId="65428F11" w14:textId="0301DFEB" w:rsidR="002745D7" w:rsidRPr="00C12F66" w:rsidRDefault="002745D7" w:rsidP="00BF5A1A">
            <w:pPr>
              <w:rPr>
                <w:sz w:val="24"/>
                <w:szCs w:val="24"/>
              </w:rPr>
            </w:pPr>
            <w:r>
              <w:rPr>
                <w:rFonts w:hint="eastAsia"/>
                <w:sz w:val="24"/>
                <w:szCs w:val="24"/>
              </w:rPr>
              <w:t>（展示場所はにぎわい交流館にご一任ください）</w:t>
            </w:r>
          </w:p>
        </w:tc>
      </w:tr>
      <w:tr w:rsidR="00BF5A1A" w14:paraId="61347D40" w14:textId="77777777" w:rsidTr="00404036">
        <w:tc>
          <w:tcPr>
            <w:tcW w:w="1696" w:type="dxa"/>
          </w:tcPr>
          <w:p w14:paraId="14307FFB" w14:textId="4099FCCB" w:rsidR="00BF5A1A" w:rsidRDefault="006D3E00" w:rsidP="00BF5A1A">
            <w:pPr>
              <w:rPr>
                <w:sz w:val="24"/>
                <w:szCs w:val="24"/>
              </w:rPr>
            </w:pPr>
            <w:r>
              <w:rPr>
                <w:rFonts w:hint="eastAsia"/>
                <w:sz w:val="24"/>
                <w:szCs w:val="24"/>
              </w:rPr>
              <w:t>出展</w:t>
            </w:r>
            <w:r w:rsidR="00BF5A1A">
              <w:rPr>
                <w:rFonts w:hint="eastAsia"/>
                <w:sz w:val="24"/>
                <w:szCs w:val="24"/>
              </w:rPr>
              <w:t>可能</w:t>
            </w:r>
            <w:r w:rsidR="004A6867">
              <w:rPr>
                <w:rFonts w:hint="eastAsia"/>
                <w:sz w:val="24"/>
                <w:szCs w:val="24"/>
              </w:rPr>
              <w:t>団体</w:t>
            </w:r>
          </w:p>
        </w:tc>
        <w:tc>
          <w:tcPr>
            <w:tcW w:w="7364" w:type="dxa"/>
          </w:tcPr>
          <w:p w14:paraId="23AA8EC9" w14:textId="103D9082" w:rsidR="00043815" w:rsidRDefault="004A6867" w:rsidP="00FF38F3">
            <w:pPr>
              <w:rPr>
                <w:sz w:val="24"/>
                <w:szCs w:val="24"/>
              </w:rPr>
            </w:pPr>
            <w:r>
              <w:rPr>
                <w:rFonts w:hint="eastAsia"/>
                <w:sz w:val="24"/>
                <w:szCs w:val="24"/>
              </w:rPr>
              <w:t>にぎわい交流館の登録団体で、</w:t>
            </w:r>
            <w:r w:rsidR="00ED61C8">
              <w:rPr>
                <w:rFonts w:hint="eastAsia"/>
                <w:sz w:val="24"/>
                <w:szCs w:val="24"/>
              </w:rPr>
              <w:t>一般市民</w:t>
            </w:r>
            <w:r w:rsidR="00C910C8">
              <w:rPr>
                <w:rFonts w:hint="eastAsia"/>
                <w:sz w:val="24"/>
                <w:szCs w:val="24"/>
              </w:rPr>
              <w:t>に</w:t>
            </w:r>
            <w:r w:rsidR="00DB76F9">
              <w:rPr>
                <w:rFonts w:hint="eastAsia"/>
                <w:sz w:val="24"/>
                <w:szCs w:val="24"/>
              </w:rPr>
              <w:t>展示発表したい</w:t>
            </w:r>
            <w:r>
              <w:rPr>
                <w:rFonts w:hint="eastAsia"/>
                <w:sz w:val="24"/>
                <w:szCs w:val="24"/>
              </w:rPr>
              <w:t>団体。</w:t>
            </w:r>
          </w:p>
        </w:tc>
      </w:tr>
      <w:tr w:rsidR="00BD780D" w14:paraId="40493D41" w14:textId="77777777" w:rsidTr="00404036">
        <w:tc>
          <w:tcPr>
            <w:tcW w:w="1696" w:type="dxa"/>
          </w:tcPr>
          <w:p w14:paraId="15D3CA4D" w14:textId="51CADBBF" w:rsidR="00BD780D" w:rsidRDefault="00BD780D" w:rsidP="00BF5A1A">
            <w:pPr>
              <w:rPr>
                <w:sz w:val="24"/>
                <w:szCs w:val="24"/>
              </w:rPr>
            </w:pPr>
            <w:r>
              <w:rPr>
                <w:rFonts w:hint="eastAsia"/>
                <w:sz w:val="24"/>
                <w:szCs w:val="24"/>
              </w:rPr>
              <w:t>募集団体数</w:t>
            </w:r>
          </w:p>
        </w:tc>
        <w:tc>
          <w:tcPr>
            <w:tcW w:w="7364" w:type="dxa"/>
          </w:tcPr>
          <w:p w14:paraId="79049807" w14:textId="6EDFCD82" w:rsidR="00043815" w:rsidRDefault="00776B24" w:rsidP="00BF5A1A">
            <w:pPr>
              <w:rPr>
                <w:sz w:val="24"/>
                <w:szCs w:val="24"/>
              </w:rPr>
            </w:pPr>
            <w:r>
              <w:rPr>
                <w:rFonts w:hint="eastAsia"/>
                <w:sz w:val="24"/>
                <w:szCs w:val="24"/>
              </w:rPr>
              <w:t>6</w:t>
            </w:r>
            <w:r w:rsidR="00BD780D">
              <w:rPr>
                <w:rFonts w:hint="eastAsia"/>
                <w:sz w:val="24"/>
                <w:szCs w:val="24"/>
              </w:rPr>
              <w:t>団体</w:t>
            </w:r>
          </w:p>
        </w:tc>
      </w:tr>
      <w:tr w:rsidR="00D1318A" w14:paraId="396FF7E4" w14:textId="77777777" w:rsidTr="00404036">
        <w:tc>
          <w:tcPr>
            <w:tcW w:w="1696" w:type="dxa"/>
          </w:tcPr>
          <w:p w14:paraId="3F20F7D1" w14:textId="1C43936B" w:rsidR="00D1318A" w:rsidRPr="00D96065" w:rsidRDefault="00D96065" w:rsidP="00BF5A1A">
            <w:pPr>
              <w:rPr>
                <w:sz w:val="24"/>
                <w:szCs w:val="24"/>
                <w:u w:val="single"/>
              </w:rPr>
            </w:pPr>
            <w:r w:rsidRPr="00D96065">
              <w:rPr>
                <w:rFonts w:hint="eastAsia"/>
                <w:sz w:val="24"/>
                <w:szCs w:val="24"/>
                <w:u w:val="single"/>
              </w:rPr>
              <w:t>展示サイズ</w:t>
            </w:r>
          </w:p>
        </w:tc>
        <w:tc>
          <w:tcPr>
            <w:tcW w:w="7364" w:type="dxa"/>
          </w:tcPr>
          <w:p w14:paraId="7DDB6738" w14:textId="77777777" w:rsidR="00845A9E" w:rsidRDefault="00D1318A" w:rsidP="00845A9E">
            <w:pPr>
              <w:rPr>
                <w:sz w:val="24"/>
                <w:szCs w:val="24"/>
              </w:rPr>
            </w:pPr>
            <w:r>
              <w:rPr>
                <w:rFonts w:hint="eastAsia"/>
                <w:sz w:val="24"/>
                <w:szCs w:val="24"/>
              </w:rPr>
              <w:t>A0</w:t>
            </w:r>
            <w:r>
              <w:rPr>
                <w:rFonts w:hint="eastAsia"/>
                <w:sz w:val="24"/>
                <w:szCs w:val="24"/>
              </w:rPr>
              <w:t>（</w:t>
            </w:r>
            <w:r>
              <w:rPr>
                <w:rFonts w:hint="eastAsia"/>
                <w:sz w:val="24"/>
                <w:szCs w:val="24"/>
              </w:rPr>
              <w:t>841</w:t>
            </w:r>
            <w:r>
              <w:rPr>
                <w:rFonts w:hint="eastAsia"/>
                <w:sz w:val="24"/>
                <w:szCs w:val="24"/>
              </w:rPr>
              <w:t>×</w:t>
            </w:r>
            <w:r>
              <w:rPr>
                <w:rFonts w:hint="eastAsia"/>
                <w:sz w:val="24"/>
                <w:szCs w:val="24"/>
              </w:rPr>
              <w:t>1189mm</w:t>
            </w:r>
            <w:r>
              <w:rPr>
                <w:rFonts w:hint="eastAsia"/>
                <w:sz w:val="24"/>
                <w:szCs w:val="24"/>
              </w:rPr>
              <w:t>）</w:t>
            </w:r>
            <w:r w:rsidR="00845A9E">
              <w:rPr>
                <w:rFonts w:hint="eastAsia"/>
                <w:sz w:val="24"/>
                <w:szCs w:val="24"/>
              </w:rPr>
              <w:t>（</w:t>
            </w:r>
            <w:r w:rsidR="00845A9E">
              <w:rPr>
                <w:rFonts w:hint="eastAsia"/>
                <w:sz w:val="24"/>
                <w:szCs w:val="24"/>
              </w:rPr>
              <w:t>1</w:t>
            </w:r>
            <w:r w:rsidR="00845A9E">
              <w:rPr>
                <w:rFonts w:hint="eastAsia"/>
                <w:sz w:val="24"/>
                <w:szCs w:val="24"/>
              </w:rPr>
              <w:t>ブースを</w:t>
            </w:r>
            <w:r w:rsidR="00845A9E">
              <w:rPr>
                <w:rFonts w:hint="eastAsia"/>
                <w:sz w:val="24"/>
                <w:szCs w:val="24"/>
              </w:rPr>
              <w:t>2</w:t>
            </w:r>
            <w:r w:rsidR="00845A9E">
              <w:rPr>
                <w:rFonts w:hint="eastAsia"/>
                <w:sz w:val="24"/>
                <w:szCs w:val="24"/>
              </w:rPr>
              <w:t>団体で分割利用も可能）</w:t>
            </w:r>
          </w:p>
          <w:p w14:paraId="6ECFEACF" w14:textId="6E0EDFCE" w:rsidR="00D96065" w:rsidRDefault="001F0686" w:rsidP="00845A9E">
            <w:pPr>
              <w:rPr>
                <w:sz w:val="24"/>
                <w:szCs w:val="24"/>
              </w:rPr>
            </w:pPr>
            <w:r>
              <w:rPr>
                <w:rFonts w:hint="eastAsia"/>
                <w:sz w:val="24"/>
                <w:szCs w:val="24"/>
              </w:rPr>
              <w:t>上部に飾る</w:t>
            </w:r>
            <w:r w:rsidR="00D96065">
              <w:rPr>
                <w:rFonts w:hint="eastAsia"/>
                <w:sz w:val="24"/>
                <w:szCs w:val="24"/>
              </w:rPr>
              <w:t>団体名は</w:t>
            </w:r>
            <w:r w:rsidR="00F07D5B">
              <w:rPr>
                <w:rFonts w:hint="eastAsia"/>
                <w:sz w:val="24"/>
                <w:szCs w:val="24"/>
              </w:rPr>
              <w:t>当館で準備します。</w:t>
            </w:r>
          </w:p>
        </w:tc>
      </w:tr>
      <w:tr w:rsidR="00BF5A1A" w14:paraId="5416463F" w14:textId="77777777" w:rsidTr="00404036">
        <w:tc>
          <w:tcPr>
            <w:tcW w:w="1696" w:type="dxa"/>
          </w:tcPr>
          <w:p w14:paraId="35B5DDFC" w14:textId="1103950A" w:rsidR="00BF5A1A" w:rsidRDefault="006D3E00" w:rsidP="00BF5A1A">
            <w:pPr>
              <w:rPr>
                <w:sz w:val="24"/>
                <w:szCs w:val="24"/>
              </w:rPr>
            </w:pPr>
            <w:r>
              <w:rPr>
                <w:rFonts w:hint="eastAsia"/>
                <w:sz w:val="24"/>
                <w:szCs w:val="24"/>
              </w:rPr>
              <w:t>出展</w:t>
            </w:r>
            <w:r w:rsidR="00404036">
              <w:rPr>
                <w:rFonts w:hint="eastAsia"/>
                <w:sz w:val="24"/>
                <w:szCs w:val="24"/>
              </w:rPr>
              <w:t>料</w:t>
            </w:r>
          </w:p>
        </w:tc>
        <w:tc>
          <w:tcPr>
            <w:tcW w:w="7364" w:type="dxa"/>
          </w:tcPr>
          <w:p w14:paraId="1D11EF4E" w14:textId="1ABF4DF6" w:rsidR="00BF5A1A" w:rsidRPr="004A6867" w:rsidRDefault="00BD780D" w:rsidP="00BF5A1A">
            <w:pPr>
              <w:rPr>
                <w:sz w:val="24"/>
                <w:szCs w:val="24"/>
              </w:rPr>
            </w:pPr>
            <w:r>
              <w:rPr>
                <w:rFonts w:hint="eastAsia"/>
                <w:sz w:val="24"/>
                <w:szCs w:val="24"/>
              </w:rPr>
              <w:t>無料</w:t>
            </w:r>
          </w:p>
        </w:tc>
      </w:tr>
    </w:tbl>
    <w:p w14:paraId="40AF95CC" w14:textId="77777777" w:rsidR="00EC6FAF" w:rsidRDefault="00C52197" w:rsidP="00EC6FAF">
      <w:pPr>
        <w:rPr>
          <w:sz w:val="24"/>
          <w:szCs w:val="24"/>
        </w:rPr>
      </w:pPr>
      <w:r>
        <w:rPr>
          <w:rFonts w:hint="eastAsia"/>
          <w:sz w:val="24"/>
          <w:szCs w:val="24"/>
        </w:rPr>
        <w:t>・</w:t>
      </w:r>
      <w:r w:rsidR="002A790C">
        <w:rPr>
          <w:rFonts w:hint="eastAsia"/>
          <w:sz w:val="24"/>
          <w:szCs w:val="24"/>
        </w:rPr>
        <w:t>にぎわい交流館</w:t>
      </w:r>
      <w:r w:rsidR="002A790C">
        <w:rPr>
          <w:rFonts w:hint="eastAsia"/>
          <w:sz w:val="24"/>
          <w:szCs w:val="24"/>
        </w:rPr>
        <w:t>20</w:t>
      </w:r>
      <w:r w:rsidR="002A790C">
        <w:rPr>
          <w:rFonts w:hint="eastAsia"/>
          <w:sz w:val="24"/>
          <w:szCs w:val="24"/>
        </w:rPr>
        <w:t>周年</w:t>
      </w:r>
      <w:r w:rsidR="00DE7043">
        <w:rPr>
          <w:rFonts w:hint="eastAsia"/>
          <w:sz w:val="24"/>
          <w:szCs w:val="24"/>
        </w:rPr>
        <w:t>記念</w:t>
      </w:r>
      <w:r w:rsidR="002A790C">
        <w:rPr>
          <w:rFonts w:hint="eastAsia"/>
          <w:sz w:val="24"/>
          <w:szCs w:val="24"/>
        </w:rPr>
        <w:t>事業</w:t>
      </w:r>
      <w:r w:rsidR="00043815">
        <w:rPr>
          <w:rFonts w:hint="eastAsia"/>
          <w:sz w:val="24"/>
          <w:szCs w:val="24"/>
        </w:rPr>
        <w:t>の一環</w:t>
      </w:r>
      <w:r w:rsidR="002A790C">
        <w:rPr>
          <w:rFonts w:hint="eastAsia"/>
          <w:sz w:val="24"/>
          <w:szCs w:val="24"/>
        </w:rPr>
        <w:t>として</w:t>
      </w:r>
      <w:r w:rsidR="002A790C">
        <w:rPr>
          <w:rFonts w:hint="eastAsia"/>
          <w:sz w:val="24"/>
          <w:szCs w:val="24"/>
        </w:rPr>
        <w:t>PR</w:t>
      </w:r>
      <w:r w:rsidR="00F00CD5">
        <w:rPr>
          <w:rFonts w:hint="eastAsia"/>
          <w:sz w:val="24"/>
          <w:szCs w:val="24"/>
        </w:rPr>
        <w:t>いた</w:t>
      </w:r>
      <w:r w:rsidR="00043815">
        <w:rPr>
          <w:rFonts w:hint="eastAsia"/>
          <w:sz w:val="24"/>
          <w:szCs w:val="24"/>
        </w:rPr>
        <w:t>します</w:t>
      </w:r>
      <w:r w:rsidR="00AA1AED">
        <w:rPr>
          <w:rFonts w:hint="eastAsia"/>
          <w:sz w:val="24"/>
          <w:szCs w:val="24"/>
        </w:rPr>
        <w:t>が、</w:t>
      </w:r>
      <w:r w:rsidR="002A2593">
        <w:rPr>
          <w:rFonts w:hint="eastAsia"/>
          <w:sz w:val="24"/>
          <w:szCs w:val="24"/>
        </w:rPr>
        <w:t>設営・撤収</w:t>
      </w:r>
      <w:r w:rsidR="008A10EA">
        <w:rPr>
          <w:rFonts w:hint="eastAsia"/>
          <w:sz w:val="24"/>
          <w:szCs w:val="24"/>
        </w:rPr>
        <w:t>等</w:t>
      </w:r>
      <w:r w:rsidR="002F7B7E">
        <w:rPr>
          <w:rFonts w:hint="eastAsia"/>
          <w:sz w:val="24"/>
          <w:szCs w:val="24"/>
        </w:rPr>
        <w:t>は</w:t>
      </w:r>
    </w:p>
    <w:p w14:paraId="1D9D96DB" w14:textId="064FDBCA" w:rsidR="002A790C" w:rsidRDefault="008A10EA" w:rsidP="00EC6FAF">
      <w:pPr>
        <w:ind w:firstLineChars="100" w:firstLine="240"/>
        <w:rPr>
          <w:sz w:val="24"/>
          <w:szCs w:val="24"/>
        </w:rPr>
      </w:pPr>
      <w:r>
        <w:rPr>
          <w:rFonts w:hint="eastAsia"/>
          <w:sz w:val="24"/>
          <w:szCs w:val="24"/>
        </w:rPr>
        <w:t>団体のみなさまで</w:t>
      </w:r>
      <w:r w:rsidR="00B118F2">
        <w:rPr>
          <w:rFonts w:hint="eastAsia"/>
          <w:sz w:val="24"/>
          <w:szCs w:val="24"/>
        </w:rPr>
        <w:t>すべて</w:t>
      </w:r>
      <w:r>
        <w:rPr>
          <w:rFonts w:hint="eastAsia"/>
          <w:sz w:val="24"/>
          <w:szCs w:val="24"/>
        </w:rPr>
        <w:t>お願いいたします</w:t>
      </w:r>
      <w:r w:rsidR="00043815">
        <w:rPr>
          <w:rFonts w:hint="eastAsia"/>
          <w:sz w:val="24"/>
          <w:szCs w:val="24"/>
        </w:rPr>
        <w:t>。</w:t>
      </w:r>
    </w:p>
    <w:p w14:paraId="204FAD29" w14:textId="77777777" w:rsidR="00BF5A1A" w:rsidRDefault="00BF5A1A" w:rsidP="00BF5A1A">
      <w:pPr>
        <w:rPr>
          <w:sz w:val="24"/>
          <w:szCs w:val="24"/>
        </w:rPr>
      </w:pPr>
    </w:p>
    <w:p w14:paraId="37689EAA" w14:textId="1064238B" w:rsidR="006D3E00" w:rsidRDefault="006D3E00" w:rsidP="00BF5A1A">
      <w:pPr>
        <w:rPr>
          <w:sz w:val="24"/>
          <w:szCs w:val="24"/>
        </w:rPr>
      </w:pPr>
      <w:r>
        <w:rPr>
          <w:rFonts w:hint="eastAsia"/>
          <w:sz w:val="24"/>
          <w:szCs w:val="24"/>
        </w:rPr>
        <w:t>●出展申込締切：</w:t>
      </w:r>
      <w:bookmarkStart w:id="0" w:name="_Hlk207451955"/>
      <w:r w:rsidR="002B6422">
        <w:rPr>
          <w:rFonts w:hint="eastAsia"/>
          <w:sz w:val="24"/>
          <w:szCs w:val="24"/>
        </w:rPr>
        <w:t>10</w:t>
      </w:r>
      <w:r>
        <w:rPr>
          <w:rFonts w:hint="eastAsia"/>
          <w:sz w:val="24"/>
          <w:szCs w:val="24"/>
        </w:rPr>
        <w:t>月</w:t>
      </w:r>
      <w:r w:rsidR="002B6422">
        <w:rPr>
          <w:rFonts w:hint="eastAsia"/>
          <w:sz w:val="24"/>
          <w:szCs w:val="24"/>
        </w:rPr>
        <w:t>5</w:t>
      </w:r>
      <w:r>
        <w:rPr>
          <w:rFonts w:hint="eastAsia"/>
          <w:sz w:val="24"/>
          <w:szCs w:val="24"/>
        </w:rPr>
        <w:t>日</w:t>
      </w:r>
      <w:r>
        <w:rPr>
          <w:rFonts w:hint="eastAsia"/>
          <w:sz w:val="24"/>
          <w:szCs w:val="24"/>
        </w:rPr>
        <w:t>(</w:t>
      </w:r>
      <w:r w:rsidR="002B6422">
        <w:rPr>
          <w:rFonts w:hint="eastAsia"/>
          <w:sz w:val="24"/>
          <w:szCs w:val="24"/>
        </w:rPr>
        <w:t>日</w:t>
      </w:r>
      <w:r>
        <w:rPr>
          <w:rFonts w:hint="eastAsia"/>
          <w:sz w:val="24"/>
          <w:szCs w:val="24"/>
        </w:rPr>
        <w:t>)</w:t>
      </w:r>
      <w:bookmarkEnd w:id="0"/>
    </w:p>
    <w:p w14:paraId="5CF4949C" w14:textId="06EDE2CF" w:rsidR="006D3E00" w:rsidRDefault="006D3E00" w:rsidP="00BF5A1A">
      <w:pPr>
        <w:rPr>
          <w:sz w:val="24"/>
          <w:szCs w:val="24"/>
        </w:rPr>
      </w:pPr>
      <w:r>
        <w:rPr>
          <w:sz w:val="24"/>
          <w:szCs w:val="24"/>
        </w:rPr>
        <w:t xml:space="preserve">　別添の申込書をご記入の上、にぎわい交流館までご提出ください。</w:t>
      </w:r>
    </w:p>
    <w:p w14:paraId="27A8351F" w14:textId="6237CCCA" w:rsidR="006D3E00" w:rsidRDefault="006D3E00" w:rsidP="00BF5A1A">
      <w:pPr>
        <w:rPr>
          <w:sz w:val="24"/>
          <w:szCs w:val="24"/>
        </w:rPr>
      </w:pPr>
      <w:r>
        <w:rPr>
          <w:sz w:val="24"/>
          <w:szCs w:val="24"/>
        </w:rPr>
        <w:t xml:space="preserve">　ご検討に当たりご不明な点がありましたら、お気軽にお問い合わせください。</w:t>
      </w:r>
    </w:p>
    <w:p w14:paraId="66B029C1" w14:textId="77777777" w:rsidR="006D3E00" w:rsidRDefault="006D3E00" w:rsidP="00BF5A1A">
      <w:pPr>
        <w:rPr>
          <w:sz w:val="24"/>
          <w:szCs w:val="24"/>
        </w:rPr>
      </w:pPr>
    </w:p>
    <w:p w14:paraId="7287606E" w14:textId="759935E4" w:rsidR="006D3E00" w:rsidRDefault="006D3E00" w:rsidP="00BF5A1A">
      <w:pPr>
        <w:rPr>
          <w:sz w:val="24"/>
          <w:szCs w:val="24"/>
        </w:rPr>
      </w:pPr>
      <w:r>
        <w:rPr>
          <w:sz w:val="24"/>
          <w:szCs w:val="24"/>
        </w:rPr>
        <w:t xml:space="preserve">　どうぞよろしくお願いいたします。</w:t>
      </w:r>
      <w:r w:rsidR="000D0F81">
        <w:rPr>
          <w:rFonts w:hint="eastAsia"/>
          <w:sz w:val="24"/>
          <w:szCs w:val="24"/>
        </w:rPr>
        <w:t xml:space="preserve">　</w:t>
      </w:r>
    </w:p>
    <w:p w14:paraId="1C821E39" w14:textId="77777777" w:rsidR="00A51D83" w:rsidRDefault="00A51D83" w:rsidP="00BF5A1A">
      <w:pPr>
        <w:rPr>
          <w:sz w:val="24"/>
          <w:szCs w:val="24"/>
        </w:rPr>
      </w:pPr>
    </w:p>
    <w:p w14:paraId="6F0F5C92" w14:textId="77777777" w:rsidR="00A51D83" w:rsidRDefault="00A51D83" w:rsidP="00BF5A1A">
      <w:pPr>
        <w:rPr>
          <w:sz w:val="24"/>
          <w:szCs w:val="24"/>
        </w:rPr>
      </w:pPr>
    </w:p>
    <w:p w14:paraId="26D89226" w14:textId="77777777" w:rsidR="00A51D83" w:rsidRDefault="00A51D83" w:rsidP="00BF5A1A">
      <w:pPr>
        <w:rPr>
          <w:sz w:val="24"/>
          <w:szCs w:val="24"/>
        </w:rPr>
      </w:pPr>
    </w:p>
    <w:p w14:paraId="2A49AFB6" w14:textId="77777777" w:rsidR="00A51D83" w:rsidRDefault="00A51D83" w:rsidP="00BF5A1A">
      <w:pPr>
        <w:rPr>
          <w:sz w:val="24"/>
          <w:szCs w:val="24"/>
        </w:rPr>
      </w:pPr>
    </w:p>
    <w:p w14:paraId="4E3B84D0" w14:textId="77777777" w:rsidR="00856273" w:rsidRPr="00BF5A1A" w:rsidRDefault="00856273" w:rsidP="00856273">
      <w:pPr>
        <w:jc w:val="center"/>
        <w:rPr>
          <w:sz w:val="24"/>
          <w:szCs w:val="24"/>
        </w:rPr>
      </w:pPr>
      <w:bookmarkStart w:id="1" w:name="_Hlk207453118"/>
      <w:r w:rsidRPr="00BF5A1A">
        <w:rPr>
          <w:rFonts w:hint="eastAsia"/>
          <w:sz w:val="24"/>
          <w:szCs w:val="24"/>
        </w:rPr>
        <w:lastRenderedPageBreak/>
        <w:t>にぎわい交流館２０周年記念事業</w:t>
      </w:r>
    </w:p>
    <w:p w14:paraId="75FB25E2" w14:textId="77777777" w:rsidR="00B3265A" w:rsidRDefault="00B3265A" w:rsidP="00B3265A">
      <w:pPr>
        <w:jc w:val="center"/>
        <w:rPr>
          <w:sz w:val="24"/>
          <w:szCs w:val="24"/>
        </w:rPr>
      </w:pPr>
      <w:r w:rsidRPr="00E94C52">
        <w:rPr>
          <w:rFonts w:hint="eastAsia"/>
          <w:sz w:val="24"/>
          <w:szCs w:val="24"/>
        </w:rPr>
        <w:t>団体さん持込企画！</w:t>
      </w:r>
      <w:r>
        <w:rPr>
          <w:rFonts w:hint="eastAsia"/>
          <w:sz w:val="24"/>
          <w:szCs w:val="24"/>
        </w:rPr>
        <w:t>【ギャラリー編】</w:t>
      </w:r>
    </w:p>
    <w:p w14:paraId="5F80D1A7" w14:textId="65FEAB36" w:rsidR="00A51D83" w:rsidRPr="00B3265A" w:rsidRDefault="00A51D83" w:rsidP="00856273">
      <w:pPr>
        <w:jc w:val="center"/>
        <w:rPr>
          <w:sz w:val="24"/>
          <w:szCs w:val="24"/>
        </w:rPr>
      </w:pPr>
    </w:p>
    <w:p w14:paraId="3209997A" w14:textId="26672EF2" w:rsidR="00856273" w:rsidRDefault="00856273" w:rsidP="00856273">
      <w:pPr>
        <w:jc w:val="center"/>
        <w:rPr>
          <w:sz w:val="24"/>
          <w:szCs w:val="24"/>
        </w:rPr>
      </w:pPr>
      <w:r>
        <w:rPr>
          <w:sz w:val="24"/>
          <w:szCs w:val="24"/>
        </w:rPr>
        <w:t>出展申込書</w:t>
      </w:r>
    </w:p>
    <w:p w14:paraId="5BA4B64B" w14:textId="64920407" w:rsidR="00856273" w:rsidRPr="00856273" w:rsidRDefault="00856273" w:rsidP="00BF5A1A">
      <w:pPr>
        <w:rPr>
          <w:sz w:val="24"/>
          <w:szCs w:val="24"/>
        </w:rPr>
      </w:pPr>
    </w:p>
    <w:tbl>
      <w:tblPr>
        <w:tblStyle w:val="aa"/>
        <w:tblW w:w="0" w:type="auto"/>
        <w:tblLook w:val="04A0" w:firstRow="1" w:lastRow="0" w:firstColumn="1" w:lastColumn="0" w:noHBand="0" w:noVBand="1"/>
      </w:tblPr>
      <w:tblGrid>
        <w:gridCol w:w="988"/>
        <w:gridCol w:w="1417"/>
        <w:gridCol w:w="6655"/>
      </w:tblGrid>
      <w:tr w:rsidR="00B843C1" w14:paraId="4D68E737" w14:textId="77777777" w:rsidTr="00CB29D6">
        <w:trPr>
          <w:trHeight w:val="851"/>
        </w:trPr>
        <w:tc>
          <w:tcPr>
            <w:tcW w:w="2405" w:type="dxa"/>
            <w:gridSpan w:val="2"/>
            <w:vAlign w:val="center"/>
          </w:tcPr>
          <w:p w14:paraId="13D7F5D0" w14:textId="50811166" w:rsidR="00B843C1" w:rsidRDefault="00B843C1" w:rsidP="00BF5A1A">
            <w:pPr>
              <w:rPr>
                <w:sz w:val="24"/>
                <w:szCs w:val="24"/>
              </w:rPr>
            </w:pPr>
            <w:r>
              <w:rPr>
                <w:rFonts w:hint="eastAsia"/>
                <w:sz w:val="24"/>
                <w:szCs w:val="24"/>
              </w:rPr>
              <w:t>団体名</w:t>
            </w:r>
          </w:p>
        </w:tc>
        <w:tc>
          <w:tcPr>
            <w:tcW w:w="6655" w:type="dxa"/>
          </w:tcPr>
          <w:p w14:paraId="5EFDE5E2" w14:textId="77777777" w:rsidR="00B843C1" w:rsidRDefault="00B843C1" w:rsidP="00BF5A1A">
            <w:pPr>
              <w:rPr>
                <w:sz w:val="24"/>
                <w:szCs w:val="24"/>
              </w:rPr>
            </w:pPr>
          </w:p>
        </w:tc>
      </w:tr>
      <w:tr w:rsidR="00B843C1" w14:paraId="4DFDDBA5" w14:textId="77777777" w:rsidTr="00CB29D6">
        <w:trPr>
          <w:trHeight w:val="851"/>
        </w:trPr>
        <w:tc>
          <w:tcPr>
            <w:tcW w:w="2405" w:type="dxa"/>
            <w:gridSpan w:val="2"/>
            <w:vAlign w:val="center"/>
          </w:tcPr>
          <w:p w14:paraId="4C7B1A32" w14:textId="193512A7" w:rsidR="00B843C1" w:rsidRDefault="00B843C1" w:rsidP="00BF5A1A">
            <w:pPr>
              <w:rPr>
                <w:sz w:val="24"/>
                <w:szCs w:val="24"/>
              </w:rPr>
            </w:pPr>
            <w:r>
              <w:rPr>
                <w:rFonts w:hint="eastAsia"/>
                <w:sz w:val="24"/>
                <w:szCs w:val="24"/>
              </w:rPr>
              <w:t>担当者名</w:t>
            </w:r>
          </w:p>
        </w:tc>
        <w:tc>
          <w:tcPr>
            <w:tcW w:w="6655" w:type="dxa"/>
          </w:tcPr>
          <w:p w14:paraId="29A8DB9D" w14:textId="77777777" w:rsidR="00B843C1" w:rsidRDefault="00B843C1" w:rsidP="00BF5A1A">
            <w:pPr>
              <w:rPr>
                <w:sz w:val="24"/>
                <w:szCs w:val="24"/>
              </w:rPr>
            </w:pPr>
          </w:p>
        </w:tc>
      </w:tr>
      <w:tr w:rsidR="00B843C1" w14:paraId="07B89D8E" w14:textId="77777777" w:rsidTr="00CB29D6">
        <w:trPr>
          <w:trHeight w:val="851"/>
        </w:trPr>
        <w:tc>
          <w:tcPr>
            <w:tcW w:w="988" w:type="dxa"/>
            <w:vMerge w:val="restart"/>
            <w:vAlign w:val="center"/>
          </w:tcPr>
          <w:p w14:paraId="4E8E440E" w14:textId="77777777" w:rsidR="00B843C1" w:rsidRDefault="00B843C1" w:rsidP="00BF5A1A">
            <w:pPr>
              <w:rPr>
                <w:sz w:val="24"/>
                <w:szCs w:val="24"/>
              </w:rPr>
            </w:pPr>
            <w:r>
              <w:rPr>
                <w:rFonts w:hint="eastAsia"/>
                <w:sz w:val="24"/>
                <w:szCs w:val="24"/>
              </w:rPr>
              <w:t>連絡先</w:t>
            </w:r>
          </w:p>
        </w:tc>
        <w:tc>
          <w:tcPr>
            <w:tcW w:w="1417" w:type="dxa"/>
            <w:vAlign w:val="center"/>
          </w:tcPr>
          <w:p w14:paraId="3A3C6092" w14:textId="164C0294" w:rsidR="00B843C1" w:rsidRDefault="00B843C1" w:rsidP="00BF5A1A">
            <w:pPr>
              <w:rPr>
                <w:sz w:val="24"/>
                <w:szCs w:val="24"/>
              </w:rPr>
            </w:pPr>
            <w:r>
              <w:rPr>
                <w:rFonts w:hint="eastAsia"/>
                <w:sz w:val="24"/>
                <w:szCs w:val="24"/>
              </w:rPr>
              <w:t>電話</w:t>
            </w:r>
          </w:p>
        </w:tc>
        <w:tc>
          <w:tcPr>
            <w:tcW w:w="6655" w:type="dxa"/>
          </w:tcPr>
          <w:p w14:paraId="39518719" w14:textId="767D294D" w:rsidR="00B843C1" w:rsidRDefault="00B843C1" w:rsidP="00BF5A1A">
            <w:pPr>
              <w:rPr>
                <w:sz w:val="24"/>
                <w:szCs w:val="24"/>
              </w:rPr>
            </w:pPr>
          </w:p>
        </w:tc>
      </w:tr>
      <w:tr w:rsidR="00B843C1" w14:paraId="5AC6967F" w14:textId="77777777" w:rsidTr="00CB29D6">
        <w:trPr>
          <w:trHeight w:val="851"/>
        </w:trPr>
        <w:tc>
          <w:tcPr>
            <w:tcW w:w="988" w:type="dxa"/>
            <w:vMerge/>
            <w:vAlign w:val="center"/>
          </w:tcPr>
          <w:p w14:paraId="487BAEC5" w14:textId="77777777" w:rsidR="00B843C1" w:rsidRDefault="00B843C1" w:rsidP="00BF5A1A">
            <w:pPr>
              <w:rPr>
                <w:sz w:val="24"/>
                <w:szCs w:val="24"/>
              </w:rPr>
            </w:pPr>
          </w:p>
        </w:tc>
        <w:tc>
          <w:tcPr>
            <w:tcW w:w="1417" w:type="dxa"/>
            <w:vAlign w:val="center"/>
          </w:tcPr>
          <w:p w14:paraId="7A96202E" w14:textId="7D0BAEB8" w:rsidR="00B843C1" w:rsidRDefault="00B843C1" w:rsidP="00BF5A1A">
            <w:pPr>
              <w:rPr>
                <w:sz w:val="24"/>
                <w:szCs w:val="24"/>
              </w:rPr>
            </w:pPr>
            <w:r>
              <w:rPr>
                <w:rFonts w:hint="eastAsia"/>
                <w:sz w:val="24"/>
                <w:szCs w:val="24"/>
              </w:rPr>
              <w:t>メール</w:t>
            </w:r>
          </w:p>
        </w:tc>
        <w:tc>
          <w:tcPr>
            <w:tcW w:w="6655" w:type="dxa"/>
          </w:tcPr>
          <w:p w14:paraId="6C5D8510" w14:textId="3F3F3265" w:rsidR="00B843C1" w:rsidRDefault="00B843C1" w:rsidP="00BF5A1A">
            <w:pPr>
              <w:rPr>
                <w:sz w:val="24"/>
                <w:szCs w:val="24"/>
              </w:rPr>
            </w:pPr>
          </w:p>
        </w:tc>
      </w:tr>
      <w:tr w:rsidR="00B843C1" w14:paraId="0392875A" w14:textId="77777777" w:rsidTr="00CB29D6">
        <w:trPr>
          <w:trHeight w:val="3216"/>
        </w:trPr>
        <w:tc>
          <w:tcPr>
            <w:tcW w:w="2405" w:type="dxa"/>
            <w:gridSpan w:val="2"/>
            <w:vAlign w:val="center"/>
          </w:tcPr>
          <w:p w14:paraId="587F3F00" w14:textId="218C9C90" w:rsidR="009E31DA" w:rsidRDefault="009E31DA" w:rsidP="009E31DA">
            <w:pPr>
              <w:rPr>
                <w:sz w:val="24"/>
                <w:szCs w:val="24"/>
              </w:rPr>
            </w:pPr>
            <w:r>
              <w:rPr>
                <w:rFonts w:hint="eastAsia"/>
                <w:sz w:val="24"/>
                <w:szCs w:val="24"/>
              </w:rPr>
              <w:t>展示</w:t>
            </w:r>
            <w:r w:rsidR="00E92ADA">
              <w:rPr>
                <w:rFonts w:hint="eastAsia"/>
                <w:sz w:val="24"/>
                <w:szCs w:val="24"/>
              </w:rPr>
              <w:t>内容</w:t>
            </w:r>
          </w:p>
          <w:p w14:paraId="41A759FD" w14:textId="587C6555" w:rsidR="00076C3E" w:rsidRDefault="00076C3E" w:rsidP="009E31DA">
            <w:pPr>
              <w:rPr>
                <w:sz w:val="24"/>
                <w:szCs w:val="24"/>
              </w:rPr>
            </w:pPr>
            <w:r>
              <w:rPr>
                <w:rFonts w:hint="eastAsia"/>
                <w:sz w:val="24"/>
                <w:szCs w:val="24"/>
              </w:rPr>
              <w:t>（具体的に）</w:t>
            </w:r>
          </w:p>
        </w:tc>
        <w:tc>
          <w:tcPr>
            <w:tcW w:w="6655" w:type="dxa"/>
          </w:tcPr>
          <w:p w14:paraId="7FF0F835" w14:textId="536253DA" w:rsidR="00076C3E" w:rsidRDefault="00076C3E" w:rsidP="00BF5A1A">
            <w:pPr>
              <w:rPr>
                <w:sz w:val="18"/>
                <w:szCs w:val="18"/>
              </w:rPr>
            </w:pPr>
            <w:r w:rsidRPr="00076C3E">
              <w:rPr>
                <w:rFonts w:hint="eastAsia"/>
                <w:sz w:val="18"/>
                <w:szCs w:val="18"/>
              </w:rPr>
              <w:t>例）短冊（</w:t>
            </w:r>
            <w:r w:rsidRPr="00076C3E">
              <w:rPr>
                <w:sz w:val="18"/>
                <w:szCs w:val="18"/>
              </w:rPr>
              <w:t>70×400mm</w:t>
            </w:r>
            <w:r w:rsidRPr="00076C3E">
              <w:rPr>
                <w:sz w:val="18"/>
                <w:szCs w:val="18"/>
              </w:rPr>
              <w:t>）</w:t>
            </w:r>
            <w:r w:rsidRPr="00076C3E">
              <w:rPr>
                <w:sz w:val="18"/>
                <w:szCs w:val="18"/>
              </w:rPr>
              <w:t>×15</w:t>
            </w:r>
            <w:r w:rsidRPr="00076C3E">
              <w:rPr>
                <w:sz w:val="18"/>
                <w:szCs w:val="18"/>
              </w:rPr>
              <w:t>枚など</w:t>
            </w:r>
          </w:p>
          <w:p w14:paraId="55C1EA7D" w14:textId="18AEAB5E" w:rsidR="00B843C1" w:rsidRDefault="009E31DA" w:rsidP="00BF5A1A">
            <w:pPr>
              <w:rPr>
                <w:sz w:val="18"/>
                <w:szCs w:val="18"/>
              </w:rPr>
            </w:pPr>
            <w:r w:rsidRPr="009E31DA">
              <w:rPr>
                <w:rFonts w:hint="eastAsia"/>
                <w:sz w:val="18"/>
                <w:szCs w:val="18"/>
              </w:rPr>
              <w:t>※立体物の展示はワイヤーにかけられるもののみ</w:t>
            </w:r>
            <w:r>
              <w:rPr>
                <w:rFonts w:hint="eastAsia"/>
                <w:sz w:val="18"/>
                <w:szCs w:val="18"/>
              </w:rPr>
              <w:t>です。</w:t>
            </w:r>
          </w:p>
          <w:p w14:paraId="79B58F96" w14:textId="77777777" w:rsidR="006C147D" w:rsidRDefault="006C147D" w:rsidP="00BF5A1A">
            <w:pPr>
              <w:rPr>
                <w:sz w:val="24"/>
                <w:szCs w:val="24"/>
              </w:rPr>
            </w:pPr>
          </w:p>
          <w:p w14:paraId="33679632" w14:textId="1B502676" w:rsidR="00431C37" w:rsidRDefault="00431C37" w:rsidP="00BF5A1A">
            <w:pPr>
              <w:rPr>
                <w:sz w:val="24"/>
                <w:szCs w:val="24"/>
              </w:rPr>
            </w:pPr>
          </w:p>
          <w:p w14:paraId="37A4C9C0" w14:textId="5AA8025B" w:rsidR="00EC48A2" w:rsidRDefault="00EC48A2" w:rsidP="00BF5A1A">
            <w:pPr>
              <w:rPr>
                <w:sz w:val="24"/>
                <w:szCs w:val="24"/>
              </w:rPr>
            </w:pPr>
          </w:p>
          <w:p w14:paraId="7563F4E1" w14:textId="694FE836" w:rsidR="00EC48A2" w:rsidRDefault="00EC48A2" w:rsidP="00BF5A1A">
            <w:pPr>
              <w:rPr>
                <w:sz w:val="24"/>
                <w:szCs w:val="24"/>
              </w:rPr>
            </w:pPr>
          </w:p>
          <w:p w14:paraId="6C70A431" w14:textId="77777777" w:rsidR="00EC48A2" w:rsidRDefault="00EC48A2" w:rsidP="00BF5A1A">
            <w:pPr>
              <w:rPr>
                <w:sz w:val="24"/>
                <w:szCs w:val="24"/>
              </w:rPr>
            </w:pPr>
          </w:p>
          <w:p w14:paraId="1B570A1E" w14:textId="23A30950" w:rsidR="00EC48A2" w:rsidRDefault="00EC48A2" w:rsidP="00BF5A1A">
            <w:pPr>
              <w:rPr>
                <w:sz w:val="24"/>
                <w:szCs w:val="24"/>
              </w:rPr>
            </w:pPr>
          </w:p>
          <w:p w14:paraId="2E56CED9" w14:textId="57613D35" w:rsidR="00EC48A2" w:rsidRDefault="00EC48A2" w:rsidP="00BF5A1A">
            <w:pPr>
              <w:rPr>
                <w:sz w:val="24"/>
                <w:szCs w:val="24"/>
              </w:rPr>
            </w:pPr>
          </w:p>
          <w:p w14:paraId="6071C08D" w14:textId="3ABC2949" w:rsidR="00EC48A2" w:rsidRDefault="00EC48A2" w:rsidP="00BF5A1A">
            <w:pPr>
              <w:rPr>
                <w:sz w:val="24"/>
                <w:szCs w:val="24"/>
              </w:rPr>
            </w:pPr>
          </w:p>
          <w:p w14:paraId="7967FC10" w14:textId="25C10B73" w:rsidR="00EC48A2" w:rsidRDefault="00EC48A2" w:rsidP="00BF5A1A">
            <w:pPr>
              <w:rPr>
                <w:sz w:val="24"/>
                <w:szCs w:val="24"/>
              </w:rPr>
            </w:pPr>
          </w:p>
          <w:p w14:paraId="5310257E" w14:textId="384548A5" w:rsidR="00EC48A2" w:rsidRDefault="00EC48A2" w:rsidP="00BF5A1A">
            <w:pPr>
              <w:rPr>
                <w:sz w:val="24"/>
                <w:szCs w:val="24"/>
              </w:rPr>
            </w:pPr>
          </w:p>
          <w:p w14:paraId="4C340AE3" w14:textId="7C6B1DD4" w:rsidR="00EC48A2" w:rsidRDefault="00EC48A2" w:rsidP="00BF5A1A">
            <w:pPr>
              <w:rPr>
                <w:sz w:val="24"/>
                <w:szCs w:val="24"/>
              </w:rPr>
            </w:pPr>
          </w:p>
        </w:tc>
      </w:tr>
      <w:tr w:rsidR="009E31DA" w14:paraId="41D49A37" w14:textId="77777777" w:rsidTr="009E31DA">
        <w:trPr>
          <w:trHeight w:val="667"/>
        </w:trPr>
        <w:tc>
          <w:tcPr>
            <w:tcW w:w="2405" w:type="dxa"/>
            <w:gridSpan w:val="2"/>
            <w:vAlign w:val="center"/>
          </w:tcPr>
          <w:p w14:paraId="4B530F22" w14:textId="2840769E" w:rsidR="009E31DA" w:rsidRDefault="009E31DA" w:rsidP="00BF5A1A">
            <w:pPr>
              <w:rPr>
                <w:sz w:val="24"/>
                <w:szCs w:val="24"/>
              </w:rPr>
            </w:pPr>
            <w:r>
              <w:rPr>
                <w:rFonts w:hint="eastAsia"/>
                <w:sz w:val="24"/>
                <w:szCs w:val="24"/>
              </w:rPr>
              <w:t>展示方法</w:t>
            </w:r>
          </w:p>
        </w:tc>
        <w:tc>
          <w:tcPr>
            <w:tcW w:w="6655" w:type="dxa"/>
            <w:vAlign w:val="center"/>
          </w:tcPr>
          <w:p w14:paraId="4C786557" w14:textId="3C201BAC" w:rsidR="009E31DA" w:rsidRDefault="009F0008" w:rsidP="00DF6E57">
            <w:pPr>
              <w:ind w:firstLineChars="200" w:firstLine="480"/>
              <w:rPr>
                <w:sz w:val="24"/>
                <w:szCs w:val="24"/>
              </w:rPr>
            </w:pPr>
            <w:r>
              <w:rPr>
                <w:noProof/>
                <w:sz w:val="24"/>
                <w:szCs w:val="24"/>
              </w:rPr>
              <mc:AlternateContent>
                <mc:Choice Requires="wps">
                  <w:drawing>
                    <wp:anchor distT="0" distB="0" distL="114300" distR="114300" simplePos="0" relativeHeight="251659264" behindDoc="0" locked="0" layoutInCell="1" allowOverlap="1" wp14:anchorId="1A71A849" wp14:editId="01D9EE40">
                      <wp:simplePos x="0" y="0"/>
                      <wp:positionH relativeFrom="column">
                        <wp:posOffset>1264285</wp:posOffset>
                      </wp:positionH>
                      <wp:positionV relativeFrom="paragraph">
                        <wp:posOffset>189230</wp:posOffset>
                      </wp:positionV>
                      <wp:extent cx="1512570" cy="341630"/>
                      <wp:effectExtent l="0" t="0" r="0" b="1270"/>
                      <wp:wrapNone/>
                      <wp:docPr id="140086499" name="テキスト ボックス 1"/>
                      <wp:cNvGraphicFramePr/>
                      <a:graphic xmlns:a="http://schemas.openxmlformats.org/drawingml/2006/main">
                        <a:graphicData uri="http://schemas.microsoft.com/office/word/2010/wordprocessingShape">
                          <wps:wsp>
                            <wps:cNvSpPr txBox="1"/>
                            <wps:spPr>
                              <a:xfrm>
                                <a:off x="0" y="0"/>
                                <a:ext cx="1512570" cy="341630"/>
                              </a:xfrm>
                              <a:prstGeom prst="rect">
                                <a:avLst/>
                              </a:prstGeom>
                              <a:noFill/>
                              <a:ln w="6350">
                                <a:noFill/>
                              </a:ln>
                            </wps:spPr>
                            <wps:txbx>
                              <w:txbxContent>
                                <w:p w14:paraId="2556ADA1" w14:textId="323D33CE" w:rsidR="009F0008" w:rsidRPr="009F0008" w:rsidRDefault="009F0008">
                                  <w:pPr>
                                    <w:rPr>
                                      <w:sz w:val="18"/>
                                      <w:szCs w:val="20"/>
                                    </w:rPr>
                                  </w:pPr>
                                  <w:r w:rsidRPr="009F0008">
                                    <w:rPr>
                                      <w:rFonts w:hint="eastAsia"/>
                                      <w:sz w:val="18"/>
                                      <w:szCs w:val="20"/>
                                    </w:rPr>
                                    <w:t>（合成ゴム製粘着剤）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1A849" id="_x0000_t202" coordsize="21600,21600" o:spt="202" path="m,l,21600r21600,l21600,xe">
                      <v:stroke joinstyle="miter"/>
                      <v:path gradientshapeok="t" o:connecttype="rect"/>
                    </v:shapetype>
                    <v:shape id="テキスト ボックス 1" o:spid="_x0000_s1026" type="#_x0000_t202" style="position:absolute;left:0;text-align:left;margin-left:99.55pt;margin-top:14.9pt;width:119.1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" filled="f" stroked="f" strokeweight=".5pt">
                      <v:textbox>
                        <w:txbxContent>
                          <w:p w14:paraId="2556ADA1" w14:textId="323D33CE" w:rsidR="009F0008" w:rsidRPr="009F0008" w:rsidRDefault="009F0008">
                            <w:pPr>
                              <w:rPr>
                                <w:sz w:val="18"/>
                                <w:szCs w:val="20"/>
                              </w:rPr>
                            </w:pPr>
                            <w:r w:rsidRPr="009F0008">
                              <w:rPr>
                                <w:rFonts w:hint="eastAsia"/>
                                <w:sz w:val="18"/>
                                <w:szCs w:val="20"/>
                              </w:rPr>
                              <w:t>（合成ゴム製粘着剤）</w:t>
                            </w:r>
                          </w:p>
                        </w:txbxContent>
                      </v:textbox>
                    </v:shape>
                  </w:pict>
                </mc:Fallback>
              </mc:AlternateContent>
            </w:r>
            <w:r w:rsidR="009E31DA">
              <w:rPr>
                <w:rFonts w:hint="eastAsia"/>
                <w:sz w:val="24"/>
                <w:szCs w:val="24"/>
              </w:rPr>
              <w:t xml:space="preserve">ワイヤー　</w:t>
            </w:r>
            <w:r w:rsidR="00DF6E57">
              <w:rPr>
                <w:rFonts w:hint="eastAsia"/>
                <w:sz w:val="24"/>
                <w:szCs w:val="24"/>
              </w:rPr>
              <w:t xml:space="preserve"> </w:t>
            </w:r>
            <w:r w:rsidR="009E31DA">
              <w:rPr>
                <w:rFonts w:hint="eastAsia"/>
                <w:sz w:val="24"/>
                <w:szCs w:val="24"/>
              </w:rPr>
              <w:t>・</w:t>
            </w:r>
            <w:r w:rsidR="00DF6E57">
              <w:rPr>
                <w:rFonts w:hint="eastAsia"/>
                <w:sz w:val="24"/>
                <w:szCs w:val="24"/>
              </w:rPr>
              <w:t xml:space="preserve"> </w:t>
            </w:r>
            <w:r w:rsidR="009E31DA">
              <w:rPr>
                <w:rFonts w:hint="eastAsia"/>
                <w:sz w:val="24"/>
                <w:szCs w:val="24"/>
              </w:rPr>
              <w:t xml:space="preserve">　</w:t>
            </w:r>
            <w:r w:rsidR="009E31DA" w:rsidRPr="009F0008">
              <w:rPr>
                <w:rFonts w:hint="eastAsia"/>
                <w:position w:val="16"/>
                <w:sz w:val="24"/>
                <w:szCs w:val="24"/>
              </w:rPr>
              <w:t>ひっつき虫</w:t>
            </w:r>
            <w:r w:rsidR="009E31DA">
              <w:rPr>
                <w:rFonts w:hint="eastAsia"/>
                <w:sz w:val="24"/>
                <w:szCs w:val="24"/>
              </w:rPr>
              <w:t xml:space="preserve">　</w:t>
            </w:r>
            <w:r w:rsidR="00DF6E57">
              <w:rPr>
                <w:rFonts w:hint="eastAsia"/>
                <w:sz w:val="24"/>
                <w:szCs w:val="24"/>
              </w:rPr>
              <w:t xml:space="preserve"> </w:t>
            </w:r>
            <w:r w:rsidR="009E31DA">
              <w:rPr>
                <w:rFonts w:hint="eastAsia"/>
                <w:sz w:val="24"/>
                <w:szCs w:val="24"/>
              </w:rPr>
              <w:t>・</w:t>
            </w:r>
            <w:r w:rsidR="00DF6E57">
              <w:rPr>
                <w:rFonts w:hint="eastAsia"/>
                <w:sz w:val="24"/>
                <w:szCs w:val="24"/>
              </w:rPr>
              <w:t xml:space="preserve"> </w:t>
            </w:r>
            <w:r w:rsidR="00DF6E57">
              <w:rPr>
                <w:rFonts w:hint="eastAsia"/>
                <w:sz w:val="24"/>
                <w:szCs w:val="24"/>
              </w:rPr>
              <w:t xml:space="preserve">　</w:t>
            </w:r>
            <w:r w:rsidR="009E31DA">
              <w:rPr>
                <w:rFonts w:hint="eastAsia"/>
                <w:sz w:val="24"/>
                <w:szCs w:val="24"/>
              </w:rPr>
              <w:t>養生テープ</w:t>
            </w:r>
          </w:p>
        </w:tc>
      </w:tr>
      <w:tr w:rsidR="00B843C1" w14:paraId="6F5124D2" w14:textId="77777777" w:rsidTr="00B77963">
        <w:trPr>
          <w:trHeight w:val="667"/>
        </w:trPr>
        <w:tc>
          <w:tcPr>
            <w:tcW w:w="2405" w:type="dxa"/>
            <w:gridSpan w:val="2"/>
            <w:vAlign w:val="center"/>
          </w:tcPr>
          <w:p w14:paraId="637A5FB1" w14:textId="77777777" w:rsidR="00B843C1" w:rsidRDefault="00B843C1" w:rsidP="00BF5A1A">
            <w:pPr>
              <w:rPr>
                <w:sz w:val="24"/>
                <w:szCs w:val="24"/>
              </w:rPr>
            </w:pPr>
            <w:r>
              <w:rPr>
                <w:rFonts w:hint="eastAsia"/>
                <w:sz w:val="24"/>
                <w:szCs w:val="24"/>
              </w:rPr>
              <w:t>備考</w:t>
            </w:r>
          </w:p>
          <w:p w14:paraId="7789C9F6" w14:textId="48DA5CC9" w:rsidR="00B77963" w:rsidRDefault="00B77963" w:rsidP="00BF5A1A">
            <w:pPr>
              <w:rPr>
                <w:sz w:val="24"/>
                <w:szCs w:val="24"/>
              </w:rPr>
            </w:pPr>
            <w:r>
              <w:rPr>
                <w:rFonts w:hint="eastAsia"/>
                <w:sz w:val="24"/>
                <w:szCs w:val="24"/>
              </w:rPr>
              <w:t>相談したいことがあればご記入ください</w:t>
            </w:r>
          </w:p>
        </w:tc>
        <w:tc>
          <w:tcPr>
            <w:tcW w:w="6655" w:type="dxa"/>
          </w:tcPr>
          <w:p w14:paraId="7C15E723" w14:textId="7CF41D97" w:rsidR="00B843C1" w:rsidRDefault="00B843C1" w:rsidP="00BF5A1A">
            <w:pPr>
              <w:rPr>
                <w:sz w:val="24"/>
                <w:szCs w:val="24"/>
              </w:rPr>
            </w:pPr>
          </w:p>
        </w:tc>
      </w:tr>
    </w:tbl>
    <w:p w14:paraId="17EA3257" w14:textId="77777777" w:rsidR="00B843C1" w:rsidRDefault="00B843C1" w:rsidP="00BF5A1A">
      <w:pPr>
        <w:rPr>
          <w:sz w:val="24"/>
          <w:szCs w:val="24"/>
        </w:rPr>
      </w:pPr>
    </w:p>
    <w:p w14:paraId="6304FD37" w14:textId="77777777" w:rsidR="00B843C1" w:rsidRDefault="00B843C1" w:rsidP="00B843C1">
      <w:pPr>
        <w:jc w:val="left"/>
        <w:rPr>
          <w:rFonts w:eastAsia="BIZ UDP明朝 Medium" w:cs="Arial Unicode MS"/>
          <w:sz w:val="22"/>
        </w:rPr>
      </w:pPr>
      <w:r>
        <w:rPr>
          <w:rFonts w:eastAsia="BIZ UDP明朝 Medium" w:cs="Arial Unicode MS" w:hint="eastAsia"/>
          <w:sz w:val="22"/>
        </w:rPr>
        <w:t>お問合せ・申込先</w:t>
      </w:r>
    </w:p>
    <w:p w14:paraId="0C5348F4" w14:textId="6EEED148" w:rsidR="00B843C1" w:rsidRDefault="00B843C1" w:rsidP="00B843C1">
      <w:pPr>
        <w:jc w:val="left"/>
        <w:rPr>
          <w:rFonts w:eastAsia="BIZ UDP明朝 Medium" w:cs="Arial Unicode MS"/>
          <w:sz w:val="22"/>
        </w:rPr>
      </w:pPr>
      <w:r>
        <w:rPr>
          <w:rFonts w:eastAsia="BIZ UDP明朝 Medium" w:cs="Arial Unicode MS" w:hint="eastAsia"/>
          <w:sz w:val="22"/>
        </w:rPr>
        <w:t>●</w:t>
      </w:r>
      <w:r w:rsidRPr="00B843C1">
        <w:rPr>
          <w:rFonts w:eastAsia="BIZ UDP明朝 Medium" w:cs="Arial Unicode MS"/>
          <w:sz w:val="22"/>
        </w:rPr>
        <w:t>日進市</w:t>
      </w:r>
      <w:r w:rsidRPr="00B843C1">
        <w:rPr>
          <w:rFonts w:eastAsia="BIZ UDP明朝 Medium" w:cs="Arial Unicode MS" w:hint="eastAsia"/>
          <w:sz w:val="22"/>
        </w:rPr>
        <w:t>にぎ</w:t>
      </w:r>
      <w:r w:rsidRPr="00B843C1">
        <w:rPr>
          <w:rFonts w:eastAsia="BIZ UDP明朝 Medium" w:cs="Arial Unicode MS"/>
          <w:sz w:val="22"/>
        </w:rPr>
        <w:t>わい交流館</w:t>
      </w:r>
    </w:p>
    <w:p w14:paraId="525963E0" w14:textId="66BE4357" w:rsidR="00B843C1" w:rsidRPr="00B843C1" w:rsidRDefault="00B843C1" w:rsidP="00B843C1">
      <w:pPr>
        <w:jc w:val="left"/>
        <w:rPr>
          <w:rFonts w:eastAsia="BIZ UDP明朝 Medium" w:cs="Arial"/>
          <w:sz w:val="22"/>
        </w:rPr>
      </w:pPr>
      <w:r>
        <w:rPr>
          <w:rFonts w:eastAsia="BIZ UDP明朝 Medium" w:cs="Arial Unicode MS" w:hint="eastAsia"/>
          <w:sz w:val="22"/>
        </w:rPr>
        <w:t>電 話</w:t>
      </w:r>
      <w:r w:rsidRPr="00B843C1">
        <w:rPr>
          <w:rFonts w:eastAsia="BIZ UDP明朝 Medium" w:cs="Arial Unicode MS" w:hint="eastAsia"/>
          <w:sz w:val="16"/>
          <w:szCs w:val="16"/>
        </w:rPr>
        <w:t xml:space="preserve"> </w:t>
      </w:r>
      <w:r>
        <w:rPr>
          <w:rFonts w:eastAsia="BIZ UDP明朝 Medium" w:cs="Arial Unicode MS" w:hint="eastAsia"/>
          <w:sz w:val="22"/>
        </w:rPr>
        <w:t>：</w:t>
      </w:r>
      <w:r w:rsidRPr="00B843C1">
        <w:rPr>
          <w:rFonts w:eastAsia="BIZ UDP明朝 Medium" w:cs="Arial Unicode MS"/>
          <w:sz w:val="22"/>
        </w:rPr>
        <w:t xml:space="preserve">0561-75-6650　</w:t>
      </w:r>
    </w:p>
    <w:p w14:paraId="72226093" w14:textId="58AA68A1" w:rsidR="00B843C1" w:rsidRPr="00B843C1" w:rsidRDefault="00B843C1" w:rsidP="00B843C1">
      <w:pPr>
        <w:jc w:val="left"/>
        <w:rPr>
          <w:rFonts w:eastAsia="BIZ UDP明朝 Medium" w:cs="Arial"/>
          <w:sz w:val="22"/>
        </w:rPr>
      </w:pPr>
      <w:r w:rsidRPr="00B843C1">
        <w:rPr>
          <w:rFonts w:eastAsia="BIZ UDP明朝 Medium" w:cs="Arial Unicode MS"/>
          <w:sz w:val="22"/>
        </w:rPr>
        <w:t xml:space="preserve">FAX </w:t>
      </w:r>
      <w:r>
        <w:rPr>
          <w:rFonts w:eastAsia="BIZ UDP明朝 Medium" w:cs="Arial Unicode MS" w:hint="eastAsia"/>
          <w:sz w:val="22"/>
        </w:rPr>
        <w:t>：</w:t>
      </w:r>
      <w:r w:rsidRPr="00B843C1">
        <w:rPr>
          <w:rFonts w:eastAsia="BIZ UDP明朝 Medium" w:cs="Arial"/>
          <w:sz w:val="22"/>
        </w:rPr>
        <w:t>0561-73-5810</w:t>
      </w:r>
    </w:p>
    <w:p w14:paraId="439027CA" w14:textId="1DF86584" w:rsidR="00B843C1" w:rsidRPr="00B843C1" w:rsidRDefault="00B843C1" w:rsidP="00B843C1">
      <w:pPr>
        <w:jc w:val="left"/>
        <w:rPr>
          <w:rFonts w:eastAsia="BIZ UDP明朝 Medium"/>
          <w:sz w:val="22"/>
        </w:rPr>
      </w:pPr>
      <w:r w:rsidRPr="00B843C1">
        <w:rPr>
          <w:rFonts w:eastAsia="BIZ UDP明朝 Medium" w:cs="Arial Unicode MS"/>
          <w:sz w:val="22"/>
        </w:rPr>
        <w:t xml:space="preserve">メール </w:t>
      </w:r>
      <w:r w:rsidRPr="00B843C1">
        <w:rPr>
          <w:rFonts w:eastAsia="BIZ UDP明朝 Medium" w:cs="Arial"/>
          <w:sz w:val="22"/>
        </w:rPr>
        <w:t>nigiwai@me.ccnw.ne.jp</w:t>
      </w:r>
      <w:bookmarkEnd w:id="1"/>
    </w:p>
    <w:sectPr w:rsidR="00B843C1" w:rsidRPr="00B843C1" w:rsidSect="00742F4F">
      <w:pgSz w:w="11906" w:h="16838" w:code="9"/>
      <w:pgMar w:top="709" w:right="1418" w:bottom="567"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B8F80" w14:textId="77777777" w:rsidR="004A6867" w:rsidRDefault="004A6867" w:rsidP="004A6867">
      <w:r>
        <w:separator/>
      </w:r>
    </w:p>
  </w:endnote>
  <w:endnote w:type="continuationSeparator" w:id="0">
    <w:p w14:paraId="590BAD3E" w14:textId="77777777" w:rsidR="004A6867" w:rsidRDefault="004A6867" w:rsidP="004A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738E" w14:textId="77777777" w:rsidR="004A6867" w:rsidRDefault="004A6867" w:rsidP="004A6867">
      <w:r>
        <w:separator/>
      </w:r>
    </w:p>
  </w:footnote>
  <w:footnote w:type="continuationSeparator" w:id="0">
    <w:p w14:paraId="5939F50C" w14:textId="77777777" w:rsidR="004A6867" w:rsidRDefault="004A6867" w:rsidP="004A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F549B"/>
    <w:multiLevelType w:val="hybridMultilevel"/>
    <w:tmpl w:val="0BF64668"/>
    <w:lvl w:ilvl="0" w:tplc="C7AC9E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336157"/>
    <w:multiLevelType w:val="hybridMultilevel"/>
    <w:tmpl w:val="9F506C98"/>
    <w:lvl w:ilvl="0" w:tplc="B52A92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6654638">
    <w:abstractNumId w:val="1"/>
  </w:num>
  <w:num w:numId="2" w16cid:durableId="99237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1A"/>
    <w:rsid w:val="00012029"/>
    <w:rsid w:val="00023703"/>
    <w:rsid w:val="00043815"/>
    <w:rsid w:val="00065054"/>
    <w:rsid w:val="00076C3E"/>
    <w:rsid w:val="0008683A"/>
    <w:rsid w:val="00096EE4"/>
    <w:rsid w:val="000A0C3B"/>
    <w:rsid w:val="000D0F81"/>
    <w:rsid w:val="000D61F4"/>
    <w:rsid w:val="001065DD"/>
    <w:rsid w:val="00152BBE"/>
    <w:rsid w:val="00166725"/>
    <w:rsid w:val="00193C32"/>
    <w:rsid w:val="001A1A4D"/>
    <w:rsid w:val="001B2CBD"/>
    <w:rsid w:val="001B4D5E"/>
    <w:rsid w:val="001D048A"/>
    <w:rsid w:val="001E59FB"/>
    <w:rsid w:val="001F0686"/>
    <w:rsid w:val="00201C6B"/>
    <w:rsid w:val="00206246"/>
    <w:rsid w:val="0021463D"/>
    <w:rsid w:val="00215A8F"/>
    <w:rsid w:val="00215AC3"/>
    <w:rsid w:val="00224A4A"/>
    <w:rsid w:val="00250E1B"/>
    <w:rsid w:val="0025182D"/>
    <w:rsid w:val="0026451B"/>
    <w:rsid w:val="002745D7"/>
    <w:rsid w:val="00283113"/>
    <w:rsid w:val="00285DF5"/>
    <w:rsid w:val="002A2593"/>
    <w:rsid w:val="002A790C"/>
    <w:rsid w:val="002B6422"/>
    <w:rsid w:val="002B7678"/>
    <w:rsid w:val="002D7AA1"/>
    <w:rsid w:val="002F7B7E"/>
    <w:rsid w:val="003354FB"/>
    <w:rsid w:val="00381E88"/>
    <w:rsid w:val="003A09F6"/>
    <w:rsid w:val="003A5768"/>
    <w:rsid w:val="003B12ED"/>
    <w:rsid w:val="00404036"/>
    <w:rsid w:val="0040606A"/>
    <w:rsid w:val="00421D97"/>
    <w:rsid w:val="00423A2F"/>
    <w:rsid w:val="00424CB6"/>
    <w:rsid w:val="0042618D"/>
    <w:rsid w:val="00431C37"/>
    <w:rsid w:val="0045032C"/>
    <w:rsid w:val="00457691"/>
    <w:rsid w:val="00465CA8"/>
    <w:rsid w:val="00480C63"/>
    <w:rsid w:val="00484A36"/>
    <w:rsid w:val="004A6867"/>
    <w:rsid w:val="004B26FA"/>
    <w:rsid w:val="004E42B1"/>
    <w:rsid w:val="004E645C"/>
    <w:rsid w:val="00512A72"/>
    <w:rsid w:val="00517E77"/>
    <w:rsid w:val="00523D15"/>
    <w:rsid w:val="00547F20"/>
    <w:rsid w:val="00550286"/>
    <w:rsid w:val="0055606F"/>
    <w:rsid w:val="0057229C"/>
    <w:rsid w:val="00573159"/>
    <w:rsid w:val="00573176"/>
    <w:rsid w:val="00576748"/>
    <w:rsid w:val="005768E6"/>
    <w:rsid w:val="0059482A"/>
    <w:rsid w:val="005B2FCF"/>
    <w:rsid w:val="005D6B1D"/>
    <w:rsid w:val="005E040A"/>
    <w:rsid w:val="005F6349"/>
    <w:rsid w:val="006047CF"/>
    <w:rsid w:val="00612E91"/>
    <w:rsid w:val="006411D3"/>
    <w:rsid w:val="00673408"/>
    <w:rsid w:val="0068511B"/>
    <w:rsid w:val="00690D23"/>
    <w:rsid w:val="006B126C"/>
    <w:rsid w:val="006B71D5"/>
    <w:rsid w:val="006C147D"/>
    <w:rsid w:val="006C70BE"/>
    <w:rsid w:val="006C7E0E"/>
    <w:rsid w:val="006D3E00"/>
    <w:rsid w:val="00707361"/>
    <w:rsid w:val="00730DB4"/>
    <w:rsid w:val="00733395"/>
    <w:rsid w:val="00734CEB"/>
    <w:rsid w:val="00742F4F"/>
    <w:rsid w:val="00751FDA"/>
    <w:rsid w:val="00770C60"/>
    <w:rsid w:val="00776B24"/>
    <w:rsid w:val="007A3A4E"/>
    <w:rsid w:val="007A7796"/>
    <w:rsid w:val="007B4F85"/>
    <w:rsid w:val="007C545B"/>
    <w:rsid w:val="007E69F9"/>
    <w:rsid w:val="007F6635"/>
    <w:rsid w:val="00807F83"/>
    <w:rsid w:val="00845A9E"/>
    <w:rsid w:val="00850D8E"/>
    <w:rsid w:val="00856273"/>
    <w:rsid w:val="008671AA"/>
    <w:rsid w:val="008852AB"/>
    <w:rsid w:val="00886A59"/>
    <w:rsid w:val="008A10EA"/>
    <w:rsid w:val="008C7E74"/>
    <w:rsid w:val="008D104E"/>
    <w:rsid w:val="0090456E"/>
    <w:rsid w:val="00911BF2"/>
    <w:rsid w:val="00921C45"/>
    <w:rsid w:val="00942409"/>
    <w:rsid w:val="00961905"/>
    <w:rsid w:val="00963242"/>
    <w:rsid w:val="00965558"/>
    <w:rsid w:val="00986935"/>
    <w:rsid w:val="009A6B13"/>
    <w:rsid w:val="009C5E3E"/>
    <w:rsid w:val="009D4F4C"/>
    <w:rsid w:val="009E31DA"/>
    <w:rsid w:val="009E5BB6"/>
    <w:rsid w:val="009F0008"/>
    <w:rsid w:val="009F33AA"/>
    <w:rsid w:val="00A1282B"/>
    <w:rsid w:val="00A2472B"/>
    <w:rsid w:val="00A51D83"/>
    <w:rsid w:val="00A6156C"/>
    <w:rsid w:val="00A7318E"/>
    <w:rsid w:val="00AA1AED"/>
    <w:rsid w:val="00AA1E59"/>
    <w:rsid w:val="00AC02AF"/>
    <w:rsid w:val="00AC3D9B"/>
    <w:rsid w:val="00B118F2"/>
    <w:rsid w:val="00B2215F"/>
    <w:rsid w:val="00B2717D"/>
    <w:rsid w:val="00B3197A"/>
    <w:rsid w:val="00B3265A"/>
    <w:rsid w:val="00B32DDA"/>
    <w:rsid w:val="00B407E0"/>
    <w:rsid w:val="00B4705F"/>
    <w:rsid w:val="00B51477"/>
    <w:rsid w:val="00B603A4"/>
    <w:rsid w:val="00B77963"/>
    <w:rsid w:val="00B843C1"/>
    <w:rsid w:val="00B97D70"/>
    <w:rsid w:val="00BA243B"/>
    <w:rsid w:val="00BD780D"/>
    <w:rsid w:val="00BF5A1A"/>
    <w:rsid w:val="00C12F66"/>
    <w:rsid w:val="00C50749"/>
    <w:rsid w:val="00C52197"/>
    <w:rsid w:val="00C62243"/>
    <w:rsid w:val="00C84B00"/>
    <w:rsid w:val="00C910C8"/>
    <w:rsid w:val="00C950E7"/>
    <w:rsid w:val="00CA35F1"/>
    <w:rsid w:val="00CB29D6"/>
    <w:rsid w:val="00CB36D0"/>
    <w:rsid w:val="00CB48D3"/>
    <w:rsid w:val="00CB7A1B"/>
    <w:rsid w:val="00CD2775"/>
    <w:rsid w:val="00CF1E19"/>
    <w:rsid w:val="00D00074"/>
    <w:rsid w:val="00D12DC3"/>
    <w:rsid w:val="00D1318A"/>
    <w:rsid w:val="00D33505"/>
    <w:rsid w:val="00D40F92"/>
    <w:rsid w:val="00D476CC"/>
    <w:rsid w:val="00D52473"/>
    <w:rsid w:val="00D63914"/>
    <w:rsid w:val="00D77A8E"/>
    <w:rsid w:val="00D80FC3"/>
    <w:rsid w:val="00D96065"/>
    <w:rsid w:val="00DB5444"/>
    <w:rsid w:val="00DB76F9"/>
    <w:rsid w:val="00DE7043"/>
    <w:rsid w:val="00DF157A"/>
    <w:rsid w:val="00DF6E57"/>
    <w:rsid w:val="00E107A0"/>
    <w:rsid w:val="00E153C0"/>
    <w:rsid w:val="00E31D95"/>
    <w:rsid w:val="00E536D1"/>
    <w:rsid w:val="00E6340E"/>
    <w:rsid w:val="00E86123"/>
    <w:rsid w:val="00E87320"/>
    <w:rsid w:val="00E92ADA"/>
    <w:rsid w:val="00E94C52"/>
    <w:rsid w:val="00E95ECD"/>
    <w:rsid w:val="00EA733F"/>
    <w:rsid w:val="00EB29C0"/>
    <w:rsid w:val="00EC48A2"/>
    <w:rsid w:val="00EC4D0A"/>
    <w:rsid w:val="00EC6FAF"/>
    <w:rsid w:val="00ED61C8"/>
    <w:rsid w:val="00EE6B3D"/>
    <w:rsid w:val="00EF0EDA"/>
    <w:rsid w:val="00F00BE5"/>
    <w:rsid w:val="00F00CD5"/>
    <w:rsid w:val="00F02B12"/>
    <w:rsid w:val="00F07738"/>
    <w:rsid w:val="00F07D5B"/>
    <w:rsid w:val="00F2167E"/>
    <w:rsid w:val="00F31E4A"/>
    <w:rsid w:val="00F86F6F"/>
    <w:rsid w:val="00FB3EBD"/>
    <w:rsid w:val="00FC7D05"/>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B30AEF"/>
  <w15:chartTrackingRefBased/>
  <w15:docId w15:val="{D76D67D5-3DCF-4C14-96B6-AD65D3FC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65A"/>
    <w:pPr>
      <w:widowControl w:val="0"/>
      <w:jc w:val="both"/>
    </w:pPr>
  </w:style>
  <w:style w:type="paragraph" w:styleId="1">
    <w:name w:val="heading 1"/>
    <w:basedOn w:val="a"/>
    <w:next w:val="a"/>
    <w:link w:val="10"/>
    <w:uiPriority w:val="9"/>
    <w:qFormat/>
    <w:rsid w:val="00BF5A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F5A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F5A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BF5A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5A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5A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5A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5A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5A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5A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F5A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F5A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BF5A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5A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5A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5A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5A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5A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5A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5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A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5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A1A"/>
    <w:pPr>
      <w:spacing w:before="160" w:after="160"/>
      <w:jc w:val="center"/>
    </w:pPr>
    <w:rPr>
      <w:i/>
      <w:iCs/>
      <w:color w:val="404040" w:themeColor="text1" w:themeTint="BF"/>
    </w:rPr>
  </w:style>
  <w:style w:type="character" w:customStyle="1" w:styleId="a8">
    <w:name w:val="引用文 (文字)"/>
    <w:basedOn w:val="a0"/>
    <w:link w:val="a7"/>
    <w:uiPriority w:val="29"/>
    <w:rsid w:val="00BF5A1A"/>
    <w:rPr>
      <w:i/>
      <w:iCs/>
      <w:color w:val="404040" w:themeColor="text1" w:themeTint="BF"/>
    </w:rPr>
  </w:style>
  <w:style w:type="paragraph" w:styleId="a9">
    <w:name w:val="List Paragraph"/>
    <w:basedOn w:val="a"/>
    <w:uiPriority w:val="34"/>
    <w:qFormat/>
    <w:rsid w:val="00BF5A1A"/>
    <w:pPr>
      <w:ind w:left="720"/>
      <w:contextualSpacing/>
    </w:pPr>
  </w:style>
  <w:style w:type="character" w:styleId="21">
    <w:name w:val="Intense Emphasis"/>
    <w:basedOn w:val="a0"/>
    <w:uiPriority w:val="21"/>
    <w:qFormat/>
    <w:rsid w:val="00BF5A1A"/>
    <w:rPr>
      <w:i/>
      <w:iCs/>
      <w:color w:val="0F4761" w:themeColor="accent1" w:themeShade="BF"/>
    </w:rPr>
  </w:style>
  <w:style w:type="paragraph" w:styleId="22">
    <w:name w:val="Intense Quote"/>
    <w:basedOn w:val="a"/>
    <w:next w:val="a"/>
    <w:link w:val="23"/>
    <w:uiPriority w:val="30"/>
    <w:qFormat/>
    <w:rsid w:val="00BF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5A1A"/>
    <w:rPr>
      <w:i/>
      <w:iCs/>
      <w:color w:val="0F4761" w:themeColor="accent1" w:themeShade="BF"/>
    </w:rPr>
  </w:style>
  <w:style w:type="character" w:styleId="24">
    <w:name w:val="Intense Reference"/>
    <w:basedOn w:val="a0"/>
    <w:uiPriority w:val="32"/>
    <w:qFormat/>
    <w:rsid w:val="00BF5A1A"/>
    <w:rPr>
      <w:b/>
      <w:bCs/>
      <w:smallCaps/>
      <w:color w:val="0F4761" w:themeColor="accent1" w:themeShade="BF"/>
      <w:spacing w:val="5"/>
    </w:rPr>
  </w:style>
  <w:style w:type="table" w:styleId="aa">
    <w:name w:val="Table Grid"/>
    <w:basedOn w:val="a1"/>
    <w:uiPriority w:val="39"/>
    <w:rsid w:val="00BF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04036"/>
  </w:style>
  <w:style w:type="character" w:customStyle="1" w:styleId="ac">
    <w:name w:val="日付 (文字)"/>
    <w:basedOn w:val="a0"/>
    <w:link w:val="ab"/>
    <w:uiPriority w:val="99"/>
    <w:semiHidden/>
    <w:rsid w:val="00404036"/>
  </w:style>
  <w:style w:type="character" w:styleId="ad">
    <w:name w:val="Hyperlink"/>
    <w:basedOn w:val="a0"/>
    <w:uiPriority w:val="99"/>
    <w:unhideWhenUsed/>
    <w:rsid w:val="00B843C1"/>
    <w:rPr>
      <w:color w:val="467886" w:themeColor="hyperlink"/>
      <w:u w:val="single"/>
    </w:rPr>
  </w:style>
  <w:style w:type="character" w:styleId="ae">
    <w:name w:val="Unresolved Mention"/>
    <w:basedOn w:val="a0"/>
    <w:uiPriority w:val="99"/>
    <w:semiHidden/>
    <w:unhideWhenUsed/>
    <w:rsid w:val="00B843C1"/>
    <w:rPr>
      <w:color w:val="605E5C"/>
      <w:shd w:val="clear" w:color="auto" w:fill="E1DFDD"/>
    </w:rPr>
  </w:style>
  <w:style w:type="paragraph" w:styleId="af">
    <w:name w:val="header"/>
    <w:basedOn w:val="a"/>
    <w:link w:val="af0"/>
    <w:uiPriority w:val="99"/>
    <w:unhideWhenUsed/>
    <w:rsid w:val="004A6867"/>
    <w:pPr>
      <w:tabs>
        <w:tab w:val="center" w:pos="4252"/>
        <w:tab w:val="right" w:pos="8504"/>
      </w:tabs>
      <w:snapToGrid w:val="0"/>
    </w:pPr>
  </w:style>
  <w:style w:type="character" w:customStyle="1" w:styleId="af0">
    <w:name w:val="ヘッダー (文字)"/>
    <w:basedOn w:val="a0"/>
    <w:link w:val="af"/>
    <w:uiPriority w:val="99"/>
    <w:rsid w:val="004A6867"/>
  </w:style>
  <w:style w:type="paragraph" w:styleId="af1">
    <w:name w:val="footer"/>
    <w:basedOn w:val="a"/>
    <w:link w:val="af2"/>
    <w:uiPriority w:val="99"/>
    <w:unhideWhenUsed/>
    <w:rsid w:val="004A6867"/>
    <w:pPr>
      <w:tabs>
        <w:tab w:val="center" w:pos="4252"/>
        <w:tab w:val="right" w:pos="8504"/>
      </w:tabs>
      <w:snapToGrid w:val="0"/>
    </w:pPr>
  </w:style>
  <w:style w:type="character" w:customStyle="1" w:styleId="af2">
    <w:name w:val="フッター (文字)"/>
    <w:basedOn w:val="a0"/>
    <w:link w:val="af1"/>
    <w:uiPriority w:val="99"/>
    <w:rsid w:val="004A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82E2-04FA-4EC4-B4F9-A87C598D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にぎわい 日進</dc:creator>
  <cp:keywords/>
  <dc:description/>
  <cp:lastModifiedBy>にぎわい交流館 日進市</cp:lastModifiedBy>
  <cp:revision>4</cp:revision>
  <cp:lastPrinted>2025-08-30T04:56:00Z</cp:lastPrinted>
  <dcterms:created xsi:type="dcterms:W3CDTF">2025-09-25T10:30:00Z</dcterms:created>
  <dcterms:modified xsi:type="dcterms:W3CDTF">2025-09-25T11:02:00Z</dcterms:modified>
</cp:coreProperties>
</file>